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1D4E578" w14:textId="53489A50" w:rsidR="00B600FB" w:rsidRPr="00247EB1" w:rsidRDefault="00BC0865" w:rsidP="00791803">
      <w:pPr>
        <w:pStyle w:val="Title"/>
      </w:pPr>
      <w:r>
        <w:softHyphen/>
      </w:r>
      <w:r>
        <w:softHyphen/>
      </w:r>
      <w:proofErr w:type="spellStart"/>
      <w:r w:rsidR="00791803" w:rsidRPr="00247EB1">
        <w:t>Kiwix</w:t>
      </w:r>
      <w:proofErr w:type="spellEnd"/>
      <w:r w:rsidR="00791803" w:rsidRPr="00247EB1">
        <w:t xml:space="preserve"> </w:t>
      </w:r>
      <w:proofErr w:type="spellStart"/>
      <w:r w:rsidR="00791803" w:rsidRPr="00247EB1">
        <w:t>Hotspot</w:t>
      </w:r>
      <w:proofErr w:type="spellEnd"/>
      <w:r w:rsidR="00B40892" w:rsidRPr="00247EB1">
        <w:t xml:space="preserve"> Installer</w:t>
      </w:r>
    </w:p>
    <w:p w14:paraId="1F73F2A7" w14:textId="77777777" w:rsidR="00791803" w:rsidRPr="00247EB1" w:rsidRDefault="00791803" w:rsidP="00791803">
      <w:pPr>
        <w:pStyle w:val="Subtitle"/>
      </w:pPr>
      <w:r w:rsidRPr="00247EB1">
        <w:t>Guide de l’utilisateur</w:t>
      </w:r>
    </w:p>
    <w:p w14:paraId="3E30C423" w14:textId="77777777" w:rsidR="00791803" w:rsidRPr="00247EB1" w:rsidRDefault="00791803" w:rsidP="00791803">
      <w:proofErr w:type="spellStart"/>
      <w:r w:rsidRPr="00247EB1">
        <w:t>Kiwix</w:t>
      </w:r>
      <w:proofErr w:type="spellEnd"/>
      <w:r w:rsidRPr="00247EB1">
        <w:t xml:space="preserve"> </w:t>
      </w:r>
      <w:proofErr w:type="spellStart"/>
      <w:r w:rsidRPr="00247EB1">
        <w:t>Hotspot</w:t>
      </w:r>
      <w:proofErr w:type="spellEnd"/>
      <w:r w:rsidRPr="00247EB1">
        <w:t xml:space="preserve"> s’adresse aux personnes souhaitant créer un </w:t>
      </w:r>
      <w:proofErr w:type="spellStart"/>
      <w:r w:rsidRPr="00247EB1">
        <w:rPr>
          <w:i/>
        </w:rPr>
        <w:t>Hotspot</w:t>
      </w:r>
      <w:proofErr w:type="spellEnd"/>
      <w:r w:rsidRPr="00247EB1">
        <w:t xml:space="preserve"> (point d’accès </w:t>
      </w:r>
      <w:proofErr w:type="spellStart"/>
      <w:r w:rsidRPr="00247EB1">
        <w:t>WiFi</w:t>
      </w:r>
      <w:proofErr w:type="spellEnd"/>
      <w:r w:rsidRPr="00247EB1">
        <w:t xml:space="preserve">) pour la mise à disposition de </w:t>
      </w:r>
      <w:r w:rsidR="008F2E3C" w:rsidRPr="00247EB1">
        <w:t>contenus via un réseau local</w:t>
      </w:r>
      <w:r w:rsidRPr="00247EB1">
        <w:t>.</w:t>
      </w:r>
    </w:p>
    <w:p w14:paraId="6FE159E3" w14:textId="77777777" w:rsidR="00CA0BDF" w:rsidRPr="00247EB1" w:rsidRDefault="00CA0BDF" w:rsidP="00791803"/>
    <w:p w14:paraId="33425E3D" w14:textId="18F33EB2" w:rsidR="001D7011" w:rsidRPr="00247EB1" w:rsidRDefault="00B40892" w:rsidP="00791803">
      <w:r w:rsidRPr="00247EB1">
        <w:t>Un</w:t>
      </w:r>
      <w:r w:rsidR="00FD77DC" w:rsidRPr="00247EB1">
        <w:t xml:space="preserve"> </w:t>
      </w:r>
      <w:proofErr w:type="spellStart"/>
      <w:r w:rsidR="00FD77DC" w:rsidRPr="00247EB1">
        <w:t>Hotspot</w:t>
      </w:r>
      <w:proofErr w:type="spellEnd"/>
      <w:r w:rsidR="00FD77DC" w:rsidRPr="00247EB1">
        <w:t xml:space="preserve"> est composé de deux </w:t>
      </w:r>
      <w:r w:rsidR="003F411B" w:rsidRPr="00247EB1">
        <w:t>éléments</w:t>
      </w:r>
      <w:r w:rsidR="00F06D5A" w:rsidRPr="00247EB1">
        <w:t> : un</w:t>
      </w:r>
      <w:r w:rsidR="00FD77DC" w:rsidRPr="00247EB1">
        <w:t xml:space="preserve"> </w:t>
      </w:r>
      <w:proofErr w:type="spellStart"/>
      <w:r w:rsidR="00FD77DC" w:rsidRPr="00247EB1">
        <w:rPr>
          <w:i/>
        </w:rPr>
        <w:t>RaspberryPi</w:t>
      </w:r>
      <w:proofErr w:type="spellEnd"/>
      <w:r w:rsidRPr="00247EB1">
        <w:t xml:space="preserve">, et </w:t>
      </w:r>
      <w:r w:rsidR="00FD77DC" w:rsidRPr="00247EB1">
        <w:t xml:space="preserve">une carte </w:t>
      </w:r>
      <w:proofErr w:type="spellStart"/>
      <w:r w:rsidR="00FD77DC" w:rsidRPr="00247EB1">
        <w:t>microSD</w:t>
      </w:r>
      <w:proofErr w:type="spellEnd"/>
      <w:r w:rsidR="00FD77DC" w:rsidRPr="00247EB1">
        <w:t xml:space="preserve"> qui contient le système d’exploitation du </w:t>
      </w:r>
      <w:r w:rsidR="00FD77DC" w:rsidRPr="00247EB1">
        <w:rPr>
          <w:i/>
        </w:rPr>
        <w:t>Pi</w:t>
      </w:r>
      <w:r w:rsidR="00FD77DC" w:rsidRPr="00247EB1">
        <w:t xml:space="preserve"> et tous les contenus</w:t>
      </w:r>
      <w:r w:rsidR="00F06D5A" w:rsidRPr="00247EB1">
        <w:t xml:space="preserve"> éducatifs installés</w:t>
      </w:r>
      <w:r w:rsidR="00FD77DC" w:rsidRPr="00247EB1">
        <w:t>.</w:t>
      </w:r>
    </w:p>
    <w:p w14:paraId="14261EE8" w14:textId="77777777" w:rsidR="00CA0BDF" w:rsidRPr="00247EB1" w:rsidRDefault="00CA0BDF" w:rsidP="00791803"/>
    <w:p w14:paraId="157C6E78" w14:textId="7EE6DD22" w:rsidR="00CA0BDF" w:rsidRPr="00247EB1" w:rsidRDefault="00FD77DC" w:rsidP="00791803">
      <w:proofErr w:type="spellStart"/>
      <w:r w:rsidRPr="00247EB1">
        <w:t>Kiwix</w:t>
      </w:r>
      <w:proofErr w:type="spellEnd"/>
      <w:r w:rsidRPr="00247EB1">
        <w:t xml:space="preserve"> </w:t>
      </w:r>
      <w:proofErr w:type="spellStart"/>
      <w:r w:rsidRPr="00247EB1">
        <w:t>Hotspot</w:t>
      </w:r>
      <w:proofErr w:type="spellEnd"/>
      <w:r w:rsidRPr="00247EB1">
        <w:t xml:space="preserve"> </w:t>
      </w:r>
      <w:r w:rsidR="00B40892" w:rsidRPr="00247EB1">
        <w:t xml:space="preserve">Installer </w:t>
      </w:r>
      <w:r w:rsidR="00F06D5A" w:rsidRPr="00247EB1">
        <w:t>est un programme d’installation qui</w:t>
      </w:r>
      <w:r w:rsidRPr="00247EB1">
        <w:t xml:space="preserve"> pour but de configurer la carte SD </w:t>
      </w:r>
      <w:r w:rsidR="00F06D5A" w:rsidRPr="00247EB1">
        <w:t>faisant</w:t>
      </w:r>
      <w:r w:rsidR="008F2E3C" w:rsidRPr="00247EB1">
        <w:t xml:space="preserve"> fonctionner le </w:t>
      </w:r>
      <w:proofErr w:type="spellStart"/>
      <w:r w:rsidR="008F2E3C" w:rsidRPr="00247EB1">
        <w:t>RaspberryPi</w:t>
      </w:r>
      <w:proofErr w:type="spellEnd"/>
      <w:r w:rsidRPr="00247EB1">
        <w:t>.</w:t>
      </w:r>
    </w:p>
    <w:p w14:paraId="79BE6E23" w14:textId="1994409C" w:rsidR="00765EBE" w:rsidRPr="00247EB1" w:rsidRDefault="00765EBE" w:rsidP="00791803"/>
    <w:p w14:paraId="1B83FF34" w14:textId="6C56204B" w:rsidR="00765EBE" w:rsidRPr="00247EB1" w:rsidRDefault="00247EB1" w:rsidP="00765EBE">
      <w:r w:rsidRPr="00247EB1">
        <w:rPr>
          <w:u w:val="single"/>
        </w:rPr>
        <w:t>Note</w:t>
      </w:r>
      <w:r w:rsidRPr="00247EB1">
        <w:t xml:space="preserve"> :</w:t>
      </w:r>
      <w:r w:rsidR="00765EBE" w:rsidRPr="00247EB1">
        <w:t xml:space="preserve"> Il est hautement recommandé d’utiliser </w:t>
      </w:r>
      <w:r w:rsidR="00EB5171" w:rsidRPr="00247EB1">
        <w:t xml:space="preserve">une carte </w:t>
      </w:r>
      <w:proofErr w:type="spellStart"/>
      <w:r w:rsidR="00EB5171" w:rsidRPr="00247EB1">
        <w:t>microSD</w:t>
      </w:r>
      <w:proofErr w:type="spellEnd"/>
      <w:r w:rsidR="00EB5171" w:rsidRPr="00247EB1">
        <w:t xml:space="preserve"> de </w:t>
      </w:r>
      <w:r w:rsidR="00EB5171" w:rsidRPr="00E374B5">
        <w:rPr>
          <w:i/>
        </w:rPr>
        <w:t>bonne qualité</w:t>
      </w:r>
      <w:r w:rsidR="00EB5171" w:rsidRPr="00247EB1">
        <w:t xml:space="preserve"> pour s’assurer de la compatibilité </w:t>
      </w:r>
      <w:r w:rsidR="00E374B5" w:rsidRPr="00247EB1">
        <w:t xml:space="preserve">avec le </w:t>
      </w:r>
      <w:proofErr w:type="spellStart"/>
      <w:r w:rsidR="00E374B5" w:rsidRPr="00247EB1">
        <w:t>RaspberryPi</w:t>
      </w:r>
      <w:proofErr w:type="spellEnd"/>
      <w:r w:rsidR="00E374B5" w:rsidRPr="00247EB1">
        <w:t xml:space="preserve"> </w:t>
      </w:r>
      <w:r w:rsidR="00EB5171" w:rsidRPr="00247EB1">
        <w:t>et de</w:t>
      </w:r>
      <w:r w:rsidR="00E374B5">
        <w:t xml:space="preserve"> bonnes</w:t>
      </w:r>
      <w:r w:rsidR="00EB5171" w:rsidRPr="00247EB1">
        <w:t xml:space="preserve"> performances</w:t>
      </w:r>
      <w:r w:rsidR="00765EBE" w:rsidRPr="00247EB1">
        <w:t>.</w:t>
      </w:r>
    </w:p>
    <w:p w14:paraId="61A6B04F" w14:textId="77777777" w:rsidR="00CA0BDF" w:rsidRPr="00247EB1" w:rsidRDefault="00CA0BDF" w:rsidP="00CA0BDF">
      <w:pPr>
        <w:pStyle w:val="Heading1"/>
      </w:pPr>
      <w:r w:rsidRPr="00247EB1">
        <w:t xml:space="preserve">Fonctionnement du </w:t>
      </w:r>
      <w:proofErr w:type="spellStart"/>
      <w:r w:rsidRPr="00247EB1">
        <w:t>Hotspot</w:t>
      </w:r>
      <w:proofErr w:type="spellEnd"/>
    </w:p>
    <w:p w14:paraId="52C6A1D0" w14:textId="77777777" w:rsidR="00CA0BDF" w:rsidRPr="00247EB1" w:rsidRDefault="00CA0BDF" w:rsidP="00CA0BDF"/>
    <w:p w14:paraId="293A7D9C" w14:textId="5CFBC5F6" w:rsidR="00CA0BDF" w:rsidRPr="00247EB1" w:rsidRDefault="00D37D5E" w:rsidP="00D37D5E">
      <w:pPr>
        <w:pStyle w:val="ListParagraph"/>
        <w:numPr>
          <w:ilvl w:val="0"/>
          <w:numId w:val="1"/>
        </w:numPr>
      </w:pPr>
      <w:r w:rsidRPr="00247EB1">
        <w:t xml:space="preserve">Le </w:t>
      </w:r>
      <w:proofErr w:type="spellStart"/>
      <w:r w:rsidRPr="00247EB1">
        <w:t>Hot</w:t>
      </w:r>
      <w:r w:rsidR="004A5815" w:rsidRPr="00247EB1">
        <w:t>s</w:t>
      </w:r>
      <w:r w:rsidRPr="00247EB1">
        <w:t>pot</w:t>
      </w:r>
      <w:proofErr w:type="spellEnd"/>
      <w:r w:rsidRPr="00247EB1">
        <w:t xml:space="preserve"> </w:t>
      </w:r>
      <w:r w:rsidR="008F2E3C" w:rsidRPr="00247EB1">
        <w:t>crée</w:t>
      </w:r>
      <w:r w:rsidR="00F33F4A" w:rsidRPr="00247EB1">
        <w:t xml:space="preserve"> un réseau </w:t>
      </w:r>
      <w:r w:rsidR="008F2E3C" w:rsidRPr="00247EB1">
        <w:t xml:space="preserve">que l’on peut capter </w:t>
      </w:r>
      <w:r w:rsidR="00B40892" w:rsidRPr="00247EB1">
        <w:t>dans un rayon d’une vingtaine de mètres</w:t>
      </w:r>
      <w:r w:rsidR="008F2E3C" w:rsidRPr="00247EB1">
        <w:t> ;</w:t>
      </w:r>
    </w:p>
    <w:p w14:paraId="41E66594" w14:textId="2673B6A4" w:rsidR="005E4062" w:rsidRPr="00247EB1" w:rsidRDefault="005E4062" w:rsidP="00D37D5E">
      <w:pPr>
        <w:pStyle w:val="ListParagraph"/>
        <w:numPr>
          <w:ilvl w:val="0"/>
          <w:numId w:val="1"/>
        </w:numPr>
      </w:pPr>
      <w:r w:rsidRPr="00247EB1">
        <w:t>Il supporte une vingtaine d’utilisateurs simultanés, en fonction de l’utilisation ;</w:t>
      </w:r>
    </w:p>
    <w:p w14:paraId="43F1835E" w14:textId="00FBECBE" w:rsidR="00F33F4A" w:rsidRPr="00247EB1" w:rsidRDefault="00F33F4A" w:rsidP="00D37D5E">
      <w:pPr>
        <w:pStyle w:val="ListParagraph"/>
        <w:numPr>
          <w:ilvl w:val="0"/>
          <w:numId w:val="1"/>
        </w:numPr>
      </w:pPr>
      <w:r w:rsidRPr="00247EB1">
        <w:t xml:space="preserve">Les utilisateurs voient </w:t>
      </w:r>
      <w:r w:rsidR="00F90091" w:rsidRPr="00247EB1">
        <w:t>c</w:t>
      </w:r>
      <w:r w:rsidRPr="00247EB1">
        <w:t xml:space="preserve">e réseau </w:t>
      </w:r>
      <w:r w:rsidR="00B40892" w:rsidRPr="00247EB1">
        <w:t xml:space="preserve">sur leur tablette ou ordinateur </w:t>
      </w:r>
      <w:r w:rsidRPr="00247EB1">
        <w:t>et s’y connectent</w:t>
      </w:r>
      <w:r w:rsidR="008F2E3C" w:rsidRPr="00247EB1">
        <w:t> ;</w:t>
      </w:r>
    </w:p>
    <w:p w14:paraId="234981BF" w14:textId="7302D42C" w:rsidR="00F33F4A" w:rsidRPr="00247EB1" w:rsidRDefault="00F33F4A" w:rsidP="00D37D5E">
      <w:pPr>
        <w:pStyle w:val="ListParagraph"/>
        <w:numPr>
          <w:ilvl w:val="0"/>
          <w:numId w:val="1"/>
        </w:numPr>
      </w:pPr>
      <w:r w:rsidRPr="00247EB1">
        <w:t>Leur navigateur</w:t>
      </w:r>
      <w:r w:rsidR="008F2E3C" w:rsidRPr="00247EB1">
        <w:t xml:space="preserve"> web les dirige</w:t>
      </w:r>
      <w:r w:rsidRPr="00247EB1">
        <w:t xml:space="preserve"> vers la page d’accueil du </w:t>
      </w:r>
      <w:proofErr w:type="spellStart"/>
      <w:r w:rsidRPr="00247EB1">
        <w:t>Hotspot</w:t>
      </w:r>
      <w:proofErr w:type="spellEnd"/>
      <w:r w:rsidRPr="00247EB1">
        <w:t xml:space="preserve"> qui</w:t>
      </w:r>
      <w:r w:rsidR="008F2E3C" w:rsidRPr="00247EB1">
        <w:t xml:space="preserve"> liste les contenus disponibles </w:t>
      </w:r>
      <w:r w:rsidR="00B40892" w:rsidRPr="00247EB1">
        <w:t>(fig. 1)</w:t>
      </w:r>
      <w:r w:rsidR="00714FB0">
        <w:t> </w:t>
      </w:r>
      <w:r w:rsidR="008F2E3C" w:rsidRPr="00247EB1">
        <w:t>;</w:t>
      </w:r>
    </w:p>
    <w:p w14:paraId="560332A2" w14:textId="77777777" w:rsidR="00F33F4A" w:rsidRPr="00247EB1" w:rsidRDefault="008F2E3C" w:rsidP="00D37D5E">
      <w:pPr>
        <w:pStyle w:val="ListParagraph"/>
        <w:numPr>
          <w:ilvl w:val="0"/>
          <w:numId w:val="1"/>
        </w:numPr>
      </w:pPr>
      <w:r w:rsidRPr="00247EB1">
        <w:t>C</w:t>
      </w:r>
      <w:r w:rsidR="00F33F4A" w:rsidRPr="00247EB1">
        <w:t xml:space="preserve">es contenus sont des répliques de </w:t>
      </w:r>
      <w:r w:rsidRPr="00247EB1">
        <w:t>ce qu’on trouverait</w:t>
      </w:r>
      <w:r w:rsidR="00F33F4A" w:rsidRPr="00247EB1">
        <w:t xml:space="preserve"> sur Internet. Sur le </w:t>
      </w:r>
      <w:proofErr w:type="spellStart"/>
      <w:r w:rsidR="00F33F4A" w:rsidRPr="00247EB1">
        <w:t>Hotspot</w:t>
      </w:r>
      <w:proofErr w:type="spellEnd"/>
      <w:r w:rsidR="00F33F4A" w:rsidRPr="00247EB1">
        <w:t xml:space="preserve">, ils sont </w:t>
      </w:r>
      <w:r w:rsidR="00F13EC3" w:rsidRPr="00247EB1">
        <w:t>disponibles</w:t>
      </w:r>
      <w:r w:rsidR="00F33F4A" w:rsidRPr="00247EB1">
        <w:t xml:space="preserve"> sans que ni l’utilisateur ni le </w:t>
      </w:r>
      <w:proofErr w:type="spellStart"/>
      <w:r w:rsidR="00F33F4A" w:rsidRPr="00247EB1">
        <w:t>RaspberryPi</w:t>
      </w:r>
      <w:proofErr w:type="spellEnd"/>
      <w:r w:rsidR="00F33F4A" w:rsidRPr="00247EB1">
        <w:t xml:space="preserve"> ne soient connectés à Internet car les contenus ont été copiés sur la carte </w:t>
      </w:r>
      <w:r w:rsidR="00803552" w:rsidRPr="00247EB1">
        <w:t>SD</w:t>
      </w:r>
      <w:r w:rsidR="00F33F4A" w:rsidRPr="00247EB1">
        <w:t>.</w:t>
      </w:r>
    </w:p>
    <w:p w14:paraId="53BA5E2C" w14:textId="77777777" w:rsidR="002D2376" w:rsidRPr="00247EB1" w:rsidRDefault="002D2376" w:rsidP="002D2376">
      <w:pPr>
        <w:jc w:val="center"/>
      </w:pPr>
    </w:p>
    <w:p w14:paraId="2FBB9859" w14:textId="77777777" w:rsidR="002D2376" w:rsidRPr="00247EB1" w:rsidRDefault="002D2376" w:rsidP="002D2376">
      <w:pPr>
        <w:jc w:val="center"/>
      </w:pPr>
      <w:r w:rsidRPr="00247EB1">
        <w:rPr>
          <w:noProof/>
          <w:lang w:eastAsia="fr-FR"/>
        </w:rPr>
        <w:drawing>
          <wp:inline distT="0" distB="0" distL="0" distR="0" wp14:anchorId="5AE0D4F4" wp14:editId="2A4C25A5">
            <wp:extent cx="4490978" cy="3384666"/>
            <wp:effectExtent l="0" t="0" r="508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deascube.png"/>
                    <pic:cNvPicPr/>
                  </pic:nvPicPr>
                  <pic:blipFill>
                    <a:blip r:embed="rId7">
                      <a:extLst>
                        <a:ext uri="{28A0092B-C50C-407E-A947-70E740481C1C}">
                          <a14:useLocalDpi xmlns:a14="http://schemas.microsoft.com/office/drawing/2010/main" val="0"/>
                        </a:ext>
                      </a:extLst>
                    </a:blip>
                    <a:stretch>
                      <a:fillRect/>
                    </a:stretch>
                  </pic:blipFill>
                  <pic:spPr>
                    <a:xfrm>
                      <a:off x="0" y="0"/>
                      <a:ext cx="4577236" cy="3449675"/>
                    </a:xfrm>
                    <a:prstGeom prst="rect">
                      <a:avLst/>
                    </a:prstGeom>
                  </pic:spPr>
                </pic:pic>
              </a:graphicData>
            </a:graphic>
          </wp:inline>
        </w:drawing>
      </w:r>
    </w:p>
    <w:p w14:paraId="51362BB1" w14:textId="08E0BECF" w:rsidR="00F06D5A" w:rsidRPr="00247EB1" w:rsidRDefault="00F06D5A" w:rsidP="002D2376">
      <w:pPr>
        <w:jc w:val="center"/>
      </w:pPr>
      <w:r w:rsidRPr="00247EB1">
        <w:t xml:space="preserve">Fig. 1 : Exemple de page d’accueil du </w:t>
      </w:r>
      <w:proofErr w:type="spellStart"/>
      <w:r w:rsidRPr="00247EB1">
        <w:t>hotspot</w:t>
      </w:r>
      <w:proofErr w:type="spellEnd"/>
      <w:r w:rsidRPr="00247EB1">
        <w:t xml:space="preserve"> une fois installé</w:t>
      </w:r>
    </w:p>
    <w:p w14:paraId="3EF48410" w14:textId="4DD06A78" w:rsidR="00CD32CC" w:rsidRDefault="00CD32CC" w:rsidP="003719DF">
      <w:pPr>
        <w:pStyle w:val="Heading1"/>
      </w:pPr>
      <w:r>
        <w:lastRenderedPageBreak/>
        <w:t xml:space="preserve">Création du </w:t>
      </w:r>
      <w:proofErr w:type="spellStart"/>
      <w:r>
        <w:t>Hotspot</w:t>
      </w:r>
      <w:proofErr w:type="spellEnd"/>
    </w:p>
    <w:p w14:paraId="4F914A65" w14:textId="70BACAB0" w:rsidR="00CD32CC" w:rsidRDefault="00CD32CC" w:rsidP="00CD32CC">
      <w:proofErr w:type="spellStart"/>
      <w:r>
        <w:t>Kiwix</w:t>
      </w:r>
      <w:proofErr w:type="spellEnd"/>
      <w:r>
        <w:t xml:space="preserve"> </w:t>
      </w:r>
      <w:proofErr w:type="spellStart"/>
      <w:r>
        <w:t>Hotspot</w:t>
      </w:r>
      <w:proofErr w:type="spellEnd"/>
      <w:r>
        <w:t xml:space="preserve"> vous permet de créer l’image et/ou la carte </w:t>
      </w:r>
      <w:proofErr w:type="spellStart"/>
      <w:r>
        <w:t>microSD</w:t>
      </w:r>
      <w:proofErr w:type="spellEnd"/>
      <w:r>
        <w:t xml:space="preserve"> </w:t>
      </w:r>
      <w:r w:rsidR="005C12ED">
        <w:t xml:space="preserve">comportant le système d’exploitation et les contenus de votre </w:t>
      </w:r>
      <w:proofErr w:type="spellStart"/>
      <w:r w:rsidR="005C12ED">
        <w:t>Hotspot</w:t>
      </w:r>
      <w:proofErr w:type="spellEnd"/>
      <w:r w:rsidR="005C12ED">
        <w:t>.</w:t>
      </w:r>
    </w:p>
    <w:p w14:paraId="48FEB27B" w14:textId="16F025B0" w:rsidR="005C12ED" w:rsidRDefault="005C12ED" w:rsidP="00CD32CC">
      <w:r>
        <w:t xml:space="preserve">Pour mettre en œuvre votre </w:t>
      </w:r>
      <w:proofErr w:type="spellStart"/>
      <w:r>
        <w:t>Hotspot</w:t>
      </w:r>
      <w:proofErr w:type="spellEnd"/>
      <w:r>
        <w:t>, vous devrez suivre les étapes suivantes :</w:t>
      </w:r>
    </w:p>
    <w:p w14:paraId="40ADB961" w14:textId="5596EE8E" w:rsidR="00DE5395" w:rsidRDefault="00DE5395" w:rsidP="00DE5395">
      <w:pPr>
        <w:pStyle w:val="ListParagraph"/>
        <w:numPr>
          <w:ilvl w:val="0"/>
          <w:numId w:val="12"/>
        </w:numPr>
      </w:pPr>
      <w:r w:rsidRPr="00C32350">
        <w:rPr>
          <w:b/>
        </w:rPr>
        <w:t xml:space="preserve">Acheter un </w:t>
      </w:r>
      <w:proofErr w:type="spellStart"/>
      <w:r w:rsidRPr="00C32350">
        <w:rPr>
          <w:b/>
        </w:rPr>
        <w:t>raspberryPi</w:t>
      </w:r>
      <w:proofErr w:type="spellEnd"/>
      <w:r>
        <w:t xml:space="preserve"> : </w:t>
      </w:r>
      <w:hyperlink r:id="rId8" w:history="1">
        <w:r w:rsidRPr="00AC143A">
          <w:rPr>
            <w:rStyle w:val="Hyperlink"/>
          </w:rPr>
          <w:t>https://www.raspberrypi.org/products/</w:t>
        </w:r>
      </w:hyperlink>
      <w:r w:rsidR="00C32350">
        <w:br/>
        <w:t xml:space="preserve">Nous conseillons d’utiliser toujours la dernière version (supportée) de </w:t>
      </w:r>
      <w:proofErr w:type="spellStart"/>
      <w:r w:rsidR="00C32350">
        <w:t>raspberryPi</w:t>
      </w:r>
      <w:proofErr w:type="spellEnd"/>
      <w:r w:rsidR="00C32350">
        <w:t xml:space="preserve"> car chaque version apporte de grandes améliorations de performances (et donc de confort et de capacité d’utilisation simultanés pour le </w:t>
      </w:r>
      <w:proofErr w:type="spellStart"/>
      <w:r w:rsidR="00C32350">
        <w:t>Hotspot</w:t>
      </w:r>
      <w:proofErr w:type="spellEnd"/>
      <w:r w:rsidR="00C32350">
        <w:t>).</w:t>
      </w:r>
      <w:r w:rsidR="00C32350">
        <w:br/>
      </w:r>
      <w:r>
        <w:t xml:space="preserve">Versions de </w:t>
      </w:r>
      <w:proofErr w:type="spellStart"/>
      <w:r>
        <w:t>raspberryPi</w:t>
      </w:r>
      <w:proofErr w:type="spellEnd"/>
      <w:r>
        <w:t xml:space="preserve"> compatibles :</w:t>
      </w:r>
    </w:p>
    <w:p w14:paraId="5701A496" w14:textId="0AE2EF99" w:rsidR="00DE5395" w:rsidRDefault="00DE5395" w:rsidP="00DE5395">
      <w:pPr>
        <w:pStyle w:val="ListParagraph"/>
        <w:numPr>
          <w:ilvl w:val="1"/>
          <w:numId w:val="12"/>
        </w:numPr>
      </w:pPr>
      <w:r>
        <w:t>Pi 3</w:t>
      </w:r>
      <w:r w:rsidR="006C4FCB">
        <w:t>, 3-A+, 3-B+</w:t>
      </w:r>
      <w:r w:rsidR="0039411A">
        <w:t> : oui</w:t>
      </w:r>
    </w:p>
    <w:p w14:paraId="21ADA464" w14:textId="6A5FB3EE" w:rsidR="00DE5395" w:rsidRDefault="00DE5395" w:rsidP="00DE5395">
      <w:pPr>
        <w:pStyle w:val="ListParagraph"/>
        <w:numPr>
          <w:ilvl w:val="1"/>
          <w:numId w:val="12"/>
        </w:numPr>
      </w:pPr>
      <w:r>
        <w:t>Pi 2</w:t>
      </w:r>
      <w:r w:rsidR="006C4FCB">
        <w:t>-</w:t>
      </w:r>
      <w:r>
        <w:t>B</w:t>
      </w:r>
      <w:r w:rsidR="00B55881">
        <w:t> : non (à vérifier)</w:t>
      </w:r>
    </w:p>
    <w:p w14:paraId="256908E0" w14:textId="65CC83FA" w:rsidR="0039411A" w:rsidRDefault="0039411A" w:rsidP="00DE5395">
      <w:pPr>
        <w:pStyle w:val="ListParagraph"/>
        <w:numPr>
          <w:ilvl w:val="1"/>
          <w:numId w:val="12"/>
        </w:numPr>
      </w:pPr>
      <w:r>
        <w:t xml:space="preserve">Pi </w:t>
      </w:r>
      <w:r w:rsidR="00104681">
        <w:t xml:space="preserve">0, 0-W, </w:t>
      </w:r>
      <w:r>
        <w:t>1</w:t>
      </w:r>
      <w:r w:rsidR="006C4FCB">
        <w:t>-</w:t>
      </w:r>
      <w:r>
        <w:t xml:space="preserve">A, </w:t>
      </w:r>
      <w:r w:rsidR="006C4FCB">
        <w:t>1-</w:t>
      </w:r>
      <w:r>
        <w:t xml:space="preserve">B, </w:t>
      </w:r>
      <w:r w:rsidR="006C4FCB">
        <w:t>1-</w:t>
      </w:r>
      <w:r>
        <w:t xml:space="preserve">B+ : </w:t>
      </w:r>
      <w:r w:rsidR="00C32350">
        <w:t>prochainement.</w:t>
      </w:r>
    </w:p>
    <w:p w14:paraId="720D751F" w14:textId="77777777" w:rsidR="00C32350" w:rsidRDefault="00C32350" w:rsidP="00C32350">
      <w:pPr>
        <w:pStyle w:val="ListParagraph"/>
        <w:numPr>
          <w:ilvl w:val="0"/>
          <w:numId w:val="12"/>
        </w:numPr>
      </w:pPr>
      <w:r w:rsidRPr="00C32350">
        <w:rPr>
          <w:b/>
        </w:rPr>
        <w:t xml:space="preserve">Acheter une carte </w:t>
      </w:r>
      <w:proofErr w:type="spellStart"/>
      <w:r w:rsidRPr="00C32350">
        <w:rPr>
          <w:b/>
        </w:rPr>
        <w:t>microSD</w:t>
      </w:r>
      <w:proofErr w:type="spellEnd"/>
      <w:r>
        <w:t xml:space="preserve"> de la capacité souhaitée.</w:t>
      </w:r>
      <w:r>
        <w:br/>
        <w:t xml:space="preserve">La capacité minimale requise est 8GB mais les contenus que vous ajouterez peuvent vite faire grimper ce chiffre. Faites des simulations avec </w:t>
      </w:r>
      <w:proofErr w:type="spellStart"/>
      <w:r>
        <w:t>Kiwix-Hotspot</w:t>
      </w:r>
      <w:proofErr w:type="spellEnd"/>
      <w:r>
        <w:t xml:space="preserve"> pour connaitre la capacité minimale nécessaire à la création de votre </w:t>
      </w:r>
      <w:proofErr w:type="spellStart"/>
      <w:r>
        <w:t>Hotspot</w:t>
      </w:r>
      <w:proofErr w:type="spellEnd"/>
      <w:r>
        <w:t>.</w:t>
      </w:r>
      <w:r>
        <w:br/>
        <w:t xml:space="preserve">Acheter une carte </w:t>
      </w:r>
      <w:proofErr w:type="spellStart"/>
      <w:r>
        <w:t>microSD</w:t>
      </w:r>
      <w:proofErr w:type="spellEnd"/>
      <w:r>
        <w:t xml:space="preserve"> </w:t>
      </w:r>
      <w:r>
        <w:rPr>
          <w:b/>
        </w:rPr>
        <w:t>de bonne qualité</w:t>
      </w:r>
      <w:r>
        <w:t>. La qualité des cartes d’</w:t>
      </w:r>
      <w:r>
        <w:rPr>
          <w:i/>
        </w:rPr>
        <w:t>entrée de gamme</w:t>
      </w:r>
      <w:r>
        <w:t xml:space="preserve"> est très aléatoire et les dysfonctionnements fréquents et difficiles à diagnostiquer.</w:t>
      </w:r>
      <w:r>
        <w:br/>
        <w:t xml:space="preserve">La </w:t>
      </w:r>
      <w:r>
        <w:rPr>
          <w:i/>
        </w:rPr>
        <w:t>vitesse de la carte</w:t>
      </w:r>
      <w:r>
        <w:t xml:space="preserve"> (parfois mise en avant) sera essentiellement utile pour la phase d’écriture de la carte (une seule fois à la création) dans le cas du </w:t>
      </w:r>
      <w:proofErr w:type="spellStart"/>
      <w:r>
        <w:t>Hotspot</w:t>
      </w:r>
      <w:proofErr w:type="spellEnd"/>
      <w:r>
        <w:t>.</w:t>
      </w:r>
    </w:p>
    <w:p w14:paraId="4F143736" w14:textId="77777777" w:rsidR="00C32350" w:rsidRDefault="00C32350" w:rsidP="00C32350">
      <w:pPr>
        <w:pStyle w:val="ListParagraph"/>
        <w:numPr>
          <w:ilvl w:val="0"/>
          <w:numId w:val="12"/>
        </w:numPr>
      </w:pPr>
      <w:r>
        <w:rPr>
          <w:b/>
        </w:rPr>
        <w:t xml:space="preserve">Préparer votre carte ou votre image avec </w:t>
      </w:r>
      <w:proofErr w:type="spellStart"/>
      <w:r>
        <w:rPr>
          <w:b/>
        </w:rPr>
        <w:t>Kiwix-hotspot</w:t>
      </w:r>
      <w:proofErr w:type="spellEnd"/>
      <w:r>
        <w:t>.</w:t>
      </w:r>
      <w:r>
        <w:br/>
        <w:t>C’est cette étape qui est décrite dans ce guide : configurez vos options, choisissez vos contenus et lancez le processus de création.</w:t>
      </w:r>
      <w:r>
        <w:br/>
        <w:t xml:space="preserve">Si vous aviez sélectionné votre carte </w:t>
      </w:r>
      <w:proofErr w:type="spellStart"/>
      <w:r>
        <w:t>microSD</w:t>
      </w:r>
      <w:proofErr w:type="spellEnd"/>
      <w:r>
        <w:t>, passez l’</w:t>
      </w:r>
      <w:proofErr w:type="spellStart"/>
      <w:r>
        <w:t>eetape</w:t>
      </w:r>
      <w:proofErr w:type="spellEnd"/>
      <w:r>
        <w:t xml:space="preserve"> suivante.</w:t>
      </w:r>
    </w:p>
    <w:p w14:paraId="7000C58B" w14:textId="41428FFB" w:rsidR="00D90C00" w:rsidRDefault="0050358A" w:rsidP="00C32350">
      <w:pPr>
        <w:pStyle w:val="ListParagraph"/>
        <w:numPr>
          <w:ilvl w:val="0"/>
          <w:numId w:val="12"/>
        </w:numPr>
      </w:pPr>
      <w:r>
        <w:rPr>
          <w:b/>
        </w:rPr>
        <w:t>`</w:t>
      </w:r>
      <w:r w:rsidR="008826F3">
        <w:rPr>
          <w:b/>
        </w:rPr>
        <w:t xml:space="preserve">Écrire l’image sur la carte </w:t>
      </w:r>
      <w:proofErr w:type="spellStart"/>
      <w:r w:rsidR="008826F3">
        <w:rPr>
          <w:b/>
        </w:rPr>
        <w:t>microSD</w:t>
      </w:r>
      <w:proofErr w:type="spellEnd"/>
      <w:r w:rsidR="008826F3">
        <w:t>. (Si l’étape 3 a été faite en mode fichier image).</w:t>
      </w:r>
      <w:r w:rsidR="008826F3">
        <w:br/>
        <w:t xml:space="preserve">Téléchargez un outil comme </w:t>
      </w:r>
      <w:proofErr w:type="spellStart"/>
      <w:r w:rsidR="008826F3">
        <w:t>Etcher</w:t>
      </w:r>
      <w:proofErr w:type="spellEnd"/>
      <w:r w:rsidR="008826F3">
        <w:t xml:space="preserve"> (</w:t>
      </w:r>
      <w:hyperlink r:id="rId9" w:history="1">
        <w:r w:rsidR="008826F3" w:rsidRPr="00AC143A">
          <w:rPr>
            <w:rStyle w:val="Hyperlink"/>
          </w:rPr>
          <w:t>https://www.balena.io/etcher/</w:t>
        </w:r>
      </w:hyperlink>
      <w:r w:rsidR="008826F3">
        <w:t xml:space="preserve">), choisissez votre fichier image créé à l’étape précédente et votre carte </w:t>
      </w:r>
      <w:proofErr w:type="spellStart"/>
      <w:r w:rsidR="008826F3">
        <w:t>microSD</w:t>
      </w:r>
      <w:proofErr w:type="spellEnd"/>
      <w:r w:rsidR="008826F3">
        <w:t>, le logiciel se chargera d’y copier le contenu du fichier image.</w:t>
      </w:r>
    </w:p>
    <w:p w14:paraId="71EFF658" w14:textId="14806823" w:rsidR="00C32350" w:rsidRDefault="00D90C00" w:rsidP="00C32350">
      <w:pPr>
        <w:pStyle w:val="ListParagraph"/>
        <w:numPr>
          <w:ilvl w:val="0"/>
          <w:numId w:val="12"/>
        </w:numPr>
      </w:pPr>
      <w:r>
        <w:rPr>
          <w:b/>
        </w:rPr>
        <w:t xml:space="preserve">Déployer le </w:t>
      </w:r>
      <w:proofErr w:type="spellStart"/>
      <w:r>
        <w:rPr>
          <w:b/>
        </w:rPr>
        <w:t>Hotspot</w:t>
      </w:r>
      <w:proofErr w:type="spellEnd"/>
      <w:r>
        <w:t>.</w:t>
      </w:r>
      <w:r>
        <w:br/>
        <w:t xml:space="preserve">Insérez la carte </w:t>
      </w:r>
      <w:proofErr w:type="spellStart"/>
      <w:r>
        <w:t>microSD</w:t>
      </w:r>
      <w:proofErr w:type="spellEnd"/>
      <w:r>
        <w:t xml:space="preserve"> dans le </w:t>
      </w:r>
      <w:proofErr w:type="spellStart"/>
      <w:r>
        <w:t>raspberryPi</w:t>
      </w:r>
      <w:proofErr w:type="spellEnd"/>
      <w:r>
        <w:t xml:space="preserve">, connectez-le à une source d’énergie : voilà ! Votre </w:t>
      </w:r>
      <w:proofErr w:type="spellStart"/>
      <w:r>
        <w:t>Hotspot</w:t>
      </w:r>
      <w:proofErr w:type="spellEnd"/>
      <w:r>
        <w:t xml:space="preserve"> démarre, vous pouvez y accéder en vous connectant à son réseau </w:t>
      </w:r>
      <w:proofErr w:type="spellStart"/>
      <w:r>
        <w:t>WiFi</w:t>
      </w:r>
      <w:proofErr w:type="spellEnd"/>
      <w:r>
        <w:t xml:space="preserve"> et pointant votre navigateur sur </w:t>
      </w:r>
      <w:hyperlink r:id="rId10" w:history="1">
        <w:r w:rsidR="000B496B" w:rsidRPr="00AC143A">
          <w:rPr>
            <w:rStyle w:val="Hyperlink"/>
          </w:rPr>
          <w:t>http://kiwix.hotspot/</w:t>
        </w:r>
      </w:hyperlink>
      <w:r w:rsidR="000B496B">
        <w:t>.</w:t>
      </w:r>
    </w:p>
    <w:p w14:paraId="37AD29C1" w14:textId="0987EF50" w:rsidR="003719DF" w:rsidRPr="00247EB1" w:rsidRDefault="003719DF" w:rsidP="003719DF">
      <w:pPr>
        <w:pStyle w:val="Heading1"/>
      </w:pPr>
      <w:r w:rsidRPr="00247EB1">
        <w:t>Configuration minimale requise</w:t>
      </w:r>
    </w:p>
    <w:p w14:paraId="09279C1F" w14:textId="77777777" w:rsidR="003719DF" w:rsidRPr="00247EB1" w:rsidRDefault="003719DF" w:rsidP="003719DF">
      <w:pPr>
        <w:pStyle w:val="ListParagraph"/>
      </w:pPr>
    </w:p>
    <w:p w14:paraId="4F9CFDEB" w14:textId="15B53032" w:rsidR="003719DF" w:rsidRPr="00247EB1" w:rsidRDefault="003719DF" w:rsidP="003719DF">
      <w:pPr>
        <w:pStyle w:val="ListParagraph"/>
        <w:numPr>
          <w:ilvl w:val="0"/>
          <w:numId w:val="4"/>
        </w:numPr>
      </w:pPr>
      <w:r w:rsidRPr="00247EB1">
        <w:t xml:space="preserve">Windows 7/8/10, Linux ou </w:t>
      </w:r>
      <w:proofErr w:type="spellStart"/>
      <w:r w:rsidRPr="00247EB1">
        <w:t>macOS</w:t>
      </w:r>
      <w:proofErr w:type="spellEnd"/>
      <w:r w:rsidRPr="00247EB1">
        <w:t xml:space="preserve"> (10.12+) ;</w:t>
      </w:r>
    </w:p>
    <w:p w14:paraId="54C6041A" w14:textId="600165FB" w:rsidR="003719DF" w:rsidRPr="00247EB1" w:rsidRDefault="003719DF" w:rsidP="003719DF">
      <w:pPr>
        <w:pStyle w:val="ListParagraph"/>
        <w:numPr>
          <w:ilvl w:val="0"/>
          <w:numId w:val="4"/>
        </w:numPr>
      </w:pPr>
      <w:r w:rsidRPr="00247EB1">
        <w:t>Un compte Administrateur sur l’ordinateur (</w:t>
      </w:r>
      <w:proofErr w:type="spellStart"/>
      <w:r w:rsidRPr="00247EB1">
        <w:t>ie</w:t>
      </w:r>
      <w:proofErr w:type="spellEnd"/>
      <w:r w:rsidRPr="00247EB1">
        <w:t xml:space="preserve"> les droits </w:t>
      </w:r>
      <w:r w:rsidR="00BC133C" w:rsidRPr="00247EB1">
        <w:t>pour l’</w:t>
      </w:r>
      <w:r w:rsidRPr="00247EB1">
        <w:t>installation de nouveaux programmes) ;</w:t>
      </w:r>
    </w:p>
    <w:p w14:paraId="4B982A38" w14:textId="560E6673" w:rsidR="003719DF" w:rsidRPr="00247EB1" w:rsidRDefault="003719DF" w:rsidP="003719DF">
      <w:pPr>
        <w:pStyle w:val="ListParagraph"/>
        <w:numPr>
          <w:ilvl w:val="0"/>
          <w:numId w:val="4"/>
        </w:numPr>
      </w:pPr>
      <w:r w:rsidRPr="00247EB1">
        <w:t>Une conn</w:t>
      </w:r>
      <w:r w:rsidR="00BC133C" w:rsidRPr="00247EB1">
        <w:t xml:space="preserve">exion internet </w:t>
      </w:r>
      <w:r w:rsidR="00A0719A">
        <w:t xml:space="preserve">stable et </w:t>
      </w:r>
      <w:r w:rsidR="00BC133C" w:rsidRPr="00247EB1">
        <w:t xml:space="preserve">très haut </w:t>
      </w:r>
      <w:r w:rsidR="00A0719A">
        <w:t>débit (une perte de connexion pendant le processus risque d’entrainer l’échec de création)</w:t>
      </w:r>
      <w:r w:rsidR="00BC133C" w:rsidRPr="00247EB1">
        <w:t> ;</w:t>
      </w:r>
    </w:p>
    <w:p w14:paraId="279878D7" w14:textId="68D25829" w:rsidR="003719DF" w:rsidRPr="00247EB1" w:rsidRDefault="003719DF" w:rsidP="003719DF">
      <w:pPr>
        <w:pStyle w:val="ListParagraph"/>
        <w:numPr>
          <w:ilvl w:val="0"/>
          <w:numId w:val="4"/>
        </w:numPr>
      </w:pPr>
      <w:r w:rsidRPr="00247EB1">
        <w:t>Beaucoup d’espace disque disponible : l’outil vous indiquera l’espace nécessaire pour préparer la carte de vos souhaits mais, d’une manière générale, une fois et demie la taille de la carte que vous souhaitez créer est un bon repère.</w:t>
      </w:r>
      <w:r w:rsidRPr="00247EB1">
        <w:br/>
        <w:t>Exemple : 96Go de disponibl</w:t>
      </w:r>
      <w:r w:rsidR="00D360DB" w:rsidRPr="00247EB1">
        <w:t>es pour créer une carte de 64Go ;</w:t>
      </w:r>
    </w:p>
    <w:p w14:paraId="1F6C36C0" w14:textId="012F7555" w:rsidR="00BC133C" w:rsidRPr="00247EB1" w:rsidRDefault="003719DF" w:rsidP="00BC133C">
      <w:pPr>
        <w:pStyle w:val="ListParagraph"/>
        <w:numPr>
          <w:ilvl w:val="0"/>
          <w:numId w:val="4"/>
        </w:numPr>
      </w:pPr>
      <w:r w:rsidRPr="00247EB1">
        <w:lastRenderedPageBreak/>
        <w:t xml:space="preserve">Du temps. </w:t>
      </w:r>
      <w:r w:rsidR="00BC133C" w:rsidRPr="00247EB1">
        <w:t>Le téléchargement de 50Go avec une connexion 100Mbps dure 1h10. Avec une conne</w:t>
      </w:r>
      <w:r w:rsidR="00D360DB" w:rsidRPr="00247EB1">
        <w:t>xion à 10Mbps, il durera 11h20 ;</w:t>
      </w:r>
    </w:p>
    <w:p w14:paraId="1F60A96C" w14:textId="4EAAE5C5" w:rsidR="003719DF" w:rsidRPr="00247EB1" w:rsidRDefault="00BC133C" w:rsidP="00BC133C">
      <w:pPr>
        <w:pStyle w:val="ListParagraph"/>
        <w:numPr>
          <w:ilvl w:val="0"/>
          <w:numId w:val="4"/>
        </w:numPr>
      </w:pPr>
      <w:r w:rsidRPr="00247EB1">
        <w:t>L</w:t>
      </w:r>
      <w:r w:rsidR="003719DF" w:rsidRPr="00247EB1">
        <w:t xml:space="preserve">e processus de création </w:t>
      </w:r>
      <w:r w:rsidRPr="00247EB1">
        <w:t xml:space="preserve">de la carte </w:t>
      </w:r>
      <w:r w:rsidR="003719DF" w:rsidRPr="00247EB1">
        <w:t>dure</w:t>
      </w:r>
      <w:r w:rsidRPr="00247EB1">
        <w:t xml:space="preserve"> pour sa part</w:t>
      </w:r>
      <w:r w:rsidR="003719DF" w:rsidRPr="00247EB1">
        <w:t xml:space="preserve"> entre 45mn et 4h en fonction de la puissance de l’ordinateur utilisé et des contenus choisis.</w:t>
      </w:r>
      <w:r w:rsidRPr="00247EB1">
        <w:t xml:space="preserve"> </w:t>
      </w:r>
      <w:r w:rsidR="003719DF" w:rsidRPr="00247EB1">
        <w:t xml:space="preserve">Pendant toute cette durée, l’ordinateur sera très sollicité. Le processus ne peut pas être mis en pause. </w:t>
      </w:r>
      <w:r w:rsidRPr="00247EB1">
        <w:t>L’utilisateur n’a cependant pas besoin d’être présent, on peut donc lancer la génération de carte pendant la nuit</w:t>
      </w:r>
      <w:r w:rsidR="00D360DB" w:rsidRPr="00247EB1">
        <w:t> ;</w:t>
      </w:r>
    </w:p>
    <w:p w14:paraId="0D3D9EA5" w14:textId="2110E3B7" w:rsidR="00D360DB" w:rsidRPr="00247EB1" w:rsidRDefault="00D360DB" w:rsidP="00BC133C">
      <w:pPr>
        <w:pStyle w:val="ListParagraph"/>
        <w:numPr>
          <w:ilvl w:val="0"/>
          <w:numId w:val="4"/>
        </w:numPr>
      </w:pPr>
      <w:r w:rsidRPr="00247EB1">
        <w:t>Si vous travaillez depuis un réseau d’entreprise avec un proxy, rendez-vous p.8 pour le configurer.</w:t>
      </w:r>
    </w:p>
    <w:p w14:paraId="5A505B7D" w14:textId="77777777" w:rsidR="003719DF" w:rsidRPr="00247EB1" w:rsidRDefault="003719DF" w:rsidP="003719DF"/>
    <w:p w14:paraId="4B356BE8" w14:textId="2830EF5D" w:rsidR="003719DF" w:rsidRPr="00247EB1" w:rsidRDefault="003719DF" w:rsidP="003719DF">
      <w:r w:rsidRPr="00247EB1">
        <w:t xml:space="preserve">Il est à noter que </w:t>
      </w:r>
      <w:proofErr w:type="spellStart"/>
      <w:r w:rsidRPr="00247EB1">
        <w:t>Kiwix</w:t>
      </w:r>
      <w:proofErr w:type="spellEnd"/>
      <w:r w:rsidRPr="00247EB1">
        <w:t xml:space="preserve"> </w:t>
      </w:r>
      <w:proofErr w:type="spellStart"/>
      <w:r w:rsidRPr="00247EB1">
        <w:t>Hotspot</w:t>
      </w:r>
      <w:proofErr w:type="spellEnd"/>
      <w:r w:rsidRPr="00247EB1">
        <w:t xml:space="preserve"> permet </w:t>
      </w:r>
      <w:r w:rsidR="00F06D5A" w:rsidRPr="00247EB1">
        <w:t>de choisir ses contenus et d’exporter la liste dans un fichier JSON</w:t>
      </w:r>
      <w:r w:rsidR="00BC133C" w:rsidRPr="00247EB1">
        <w:t xml:space="preserve"> </w:t>
      </w:r>
      <w:r w:rsidR="00F06D5A" w:rsidRPr="00247EB1">
        <w:t>que l’on pourra envoyer</w:t>
      </w:r>
      <w:r w:rsidRPr="00247EB1">
        <w:t xml:space="preserve"> par email à une autre personne</w:t>
      </w:r>
      <w:r w:rsidR="00BC133C" w:rsidRPr="00247EB1">
        <w:t xml:space="preserve"> qui aurait un ordinateur plus puissant/une meilleure connexion</w:t>
      </w:r>
      <w:r w:rsidR="00D360DB" w:rsidRPr="00247EB1">
        <w:t xml:space="preserve"> (voir p.9, « Export »)</w:t>
      </w:r>
      <w:r w:rsidRPr="00247EB1">
        <w:t>.</w:t>
      </w:r>
    </w:p>
    <w:p w14:paraId="7E54B3D9" w14:textId="71D18D08" w:rsidR="003719DF" w:rsidRPr="00247EB1" w:rsidRDefault="003719DF" w:rsidP="003719DF">
      <w:pPr>
        <w:pStyle w:val="Heading1"/>
      </w:pPr>
      <w:r w:rsidRPr="00247EB1">
        <w:t>Installation</w:t>
      </w:r>
    </w:p>
    <w:p w14:paraId="128486DE" w14:textId="0FAFF42D" w:rsidR="003719DF" w:rsidRPr="00247EB1" w:rsidRDefault="003719DF" w:rsidP="003719DF">
      <w:proofErr w:type="spellStart"/>
      <w:r w:rsidRPr="00247EB1">
        <w:t>Kiwix</w:t>
      </w:r>
      <w:proofErr w:type="spellEnd"/>
      <w:r w:rsidRPr="00247EB1">
        <w:t xml:space="preserve"> </w:t>
      </w:r>
      <w:proofErr w:type="spellStart"/>
      <w:r w:rsidRPr="00247EB1">
        <w:t>Hotspot</w:t>
      </w:r>
      <w:proofErr w:type="spellEnd"/>
      <w:r w:rsidRPr="00247EB1">
        <w:t xml:space="preserve"> se télécharge depuis </w:t>
      </w:r>
      <w:hyperlink r:id="rId11" w:history="1">
        <w:r w:rsidR="00B40892" w:rsidRPr="00247EB1">
          <w:rPr>
            <w:rStyle w:val="Hyperlink"/>
          </w:rPr>
          <w:t>http://download.kiwix.org/release/kiwix-hotspot/</w:t>
        </w:r>
      </w:hyperlink>
    </w:p>
    <w:p w14:paraId="0136B005" w14:textId="12677B6F" w:rsidR="003719DF" w:rsidRPr="00247EB1" w:rsidRDefault="00B40892" w:rsidP="003719DF">
      <w:r w:rsidRPr="00247EB1">
        <w:t>(</w:t>
      </w:r>
      <w:r w:rsidR="000219BB" w:rsidRPr="00247EB1">
        <w:t>Fichiers</w:t>
      </w:r>
      <w:r w:rsidRPr="00247EB1">
        <w:t xml:space="preserve"> .</w:t>
      </w:r>
      <w:proofErr w:type="spellStart"/>
      <w:r w:rsidRPr="00247EB1">
        <w:t>dmg</w:t>
      </w:r>
      <w:proofErr w:type="spellEnd"/>
      <w:r w:rsidRPr="00247EB1">
        <w:t xml:space="preserve"> pour </w:t>
      </w:r>
      <w:proofErr w:type="spellStart"/>
      <w:r w:rsidRPr="00247EB1">
        <w:t>macOS</w:t>
      </w:r>
      <w:proofErr w:type="spellEnd"/>
      <w:r w:rsidRPr="00247EB1">
        <w:t> ; .</w:t>
      </w:r>
      <w:proofErr w:type="spellStart"/>
      <w:r w:rsidRPr="00247EB1">
        <w:t>exe</w:t>
      </w:r>
      <w:proofErr w:type="spellEnd"/>
      <w:r w:rsidRPr="00247EB1">
        <w:t xml:space="preserve"> pour Windows). </w:t>
      </w:r>
      <w:r w:rsidR="003719DF" w:rsidRPr="00247EB1">
        <w:t>Pour Windows, il n’y a pas d’installation proprement dite ; le fichier téléchargé est le logiciel.</w:t>
      </w:r>
    </w:p>
    <w:p w14:paraId="2A0B5A3A" w14:textId="77777777" w:rsidR="003719DF" w:rsidRPr="00247EB1" w:rsidRDefault="003719DF" w:rsidP="003719DF"/>
    <w:p w14:paraId="1F28E137" w14:textId="0E4C18AA" w:rsidR="003719DF" w:rsidRPr="00247EB1" w:rsidRDefault="003719DF" w:rsidP="003719DF">
      <w:r w:rsidRPr="00247EB1">
        <w:t xml:space="preserve">Au lancement, il vous sera demandé de </w:t>
      </w:r>
      <w:r w:rsidRPr="00247EB1">
        <w:rPr>
          <w:u w:val="single"/>
        </w:rPr>
        <w:t>confirmer</w:t>
      </w:r>
      <w:r w:rsidRPr="00247EB1">
        <w:t xml:space="preserve"> l’autorisation d’effectuer des modifications</w:t>
      </w:r>
      <w:r w:rsidR="00F06D5A" w:rsidRPr="00247EB1">
        <w:t xml:space="preserve"> sur votre système. </w:t>
      </w:r>
      <w:r w:rsidR="00B40892" w:rsidRPr="00247EB1">
        <w:t>C</w:t>
      </w:r>
      <w:r w:rsidRPr="00247EB1">
        <w:t>es droits sont nécessaires pour écrire les fichiers sur la carte SD, il faut donc accepter.</w:t>
      </w:r>
    </w:p>
    <w:p w14:paraId="4AD06A6B" w14:textId="77777777" w:rsidR="003F411B" w:rsidRPr="00247EB1" w:rsidRDefault="008F2E3C" w:rsidP="006A7E3D">
      <w:pPr>
        <w:pStyle w:val="Heading1"/>
      </w:pPr>
      <w:r w:rsidRPr="00247EB1">
        <w:t xml:space="preserve">Personnaliser son </w:t>
      </w:r>
      <w:proofErr w:type="spellStart"/>
      <w:r w:rsidRPr="00247EB1">
        <w:t>Hotspot</w:t>
      </w:r>
      <w:proofErr w:type="spellEnd"/>
    </w:p>
    <w:p w14:paraId="388F6DC7" w14:textId="77777777" w:rsidR="003F411B" w:rsidRPr="00247EB1" w:rsidRDefault="008F2E3C" w:rsidP="003F411B">
      <w:r w:rsidRPr="00247EB1">
        <w:t xml:space="preserve">Vous pouvez choisir </w:t>
      </w:r>
      <w:r w:rsidR="00014EAE" w:rsidRPr="00247EB1">
        <w:t>:</w:t>
      </w:r>
    </w:p>
    <w:p w14:paraId="71733C23" w14:textId="77777777" w:rsidR="00014EAE" w:rsidRPr="00247EB1" w:rsidRDefault="00014EAE" w:rsidP="00014EAE">
      <w:pPr>
        <w:pStyle w:val="ListParagraph"/>
        <w:numPr>
          <w:ilvl w:val="0"/>
          <w:numId w:val="2"/>
        </w:numPr>
      </w:pPr>
      <w:r w:rsidRPr="00247EB1">
        <w:t xml:space="preserve">Le nom du réseau </w:t>
      </w:r>
      <w:proofErr w:type="spellStart"/>
      <w:r w:rsidRPr="00247EB1">
        <w:t>WiFi</w:t>
      </w:r>
      <w:proofErr w:type="spellEnd"/>
      <w:r w:rsidRPr="00247EB1">
        <w:t xml:space="preserve"> </w:t>
      </w:r>
      <w:r w:rsidR="008F2E3C" w:rsidRPr="00247EB1">
        <w:t>auquel les utilisateurs se connecteront ;</w:t>
      </w:r>
    </w:p>
    <w:p w14:paraId="6CD70A8A" w14:textId="7C85C2FB" w:rsidR="00014EAE" w:rsidRPr="00247EB1" w:rsidRDefault="008F2E3C" w:rsidP="00014EAE">
      <w:pPr>
        <w:pStyle w:val="ListParagraph"/>
        <w:numPr>
          <w:ilvl w:val="0"/>
          <w:numId w:val="2"/>
        </w:numPr>
      </w:pPr>
      <w:r w:rsidRPr="00247EB1">
        <w:t>Ajouter un</w:t>
      </w:r>
      <w:r w:rsidR="00014EAE" w:rsidRPr="00247EB1">
        <w:t xml:space="preserve"> mot de passe </w:t>
      </w:r>
      <w:r w:rsidRPr="00247EB1">
        <w:t xml:space="preserve">au réseau </w:t>
      </w:r>
      <w:proofErr w:type="spellStart"/>
      <w:r w:rsidR="00187196" w:rsidRPr="00247EB1">
        <w:t>WiFi</w:t>
      </w:r>
      <w:proofErr w:type="spellEnd"/>
      <w:r w:rsidR="00187196" w:rsidRPr="00247EB1">
        <w:t> ou</w:t>
      </w:r>
      <w:r w:rsidR="00014EAE" w:rsidRPr="00247EB1">
        <w:t xml:space="preserve"> </w:t>
      </w:r>
      <w:r w:rsidRPr="00247EB1">
        <w:t>le laisser libre d</w:t>
      </w:r>
      <w:r w:rsidR="00014EAE" w:rsidRPr="00247EB1">
        <w:t xml:space="preserve">’accès </w:t>
      </w:r>
      <w:r w:rsidRPr="00247EB1">
        <w:t>(recommandé) ;</w:t>
      </w:r>
    </w:p>
    <w:p w14:paraId="10BC4BD8" w14:textId="77777777" w:rsidR="00014EAE" w:rsidRPr="00247EB1" w:rsidRDefault="00014EAE" w:rsidP="00014EAE">
      <w:pPr>
        <w:pStyle w:val="ListParagraph"/>
        <w:numPr>
          <w:ilvl w:val="0"/>
          <w:numId w:val="2"/>
        </w:numPr>
      </w:pPr>
      <w:r w:rsidRPr="00247EB1">
        <w:t xml:space="preserve">La langue utilisée par la page d’accueil du </w:t>
      </w:r>
      <w:proofErr w:type="spellStart"/>
      <w:r w:rsidRPr="00247EB1">
        <w:t>Hotspot</w:t>
      </w:r>
      <w:proofErr w:type="spellEnd"/>
      <w:r w:rsidR="008F2E3C" w:rsidRPr="00247EB1">
        <w:t xml:space="preserve"> (français, anglais, arabe, </w:t>
      </w:r>
      <w:r w:rsidR="008F2E3C" w:rsidRPr="00247EB1">
        <w:rPr>
          <w:i/>
        </w:rPr>
        <w:t>etc.</w:t>
      </w:r>
      <w:r w:rsidR="008F2E3C" w:rsidRPr="00247EB1">
        <w:t>)</w:t>
      </w:r>
      <w:r w:rsidRPr="00247EB1">
        <w:t>.</w:t>
      </w:r>
    </w:p>
    <w:p w14:paraId="22B64CC0" w14:textId="77777777" w:rsidR="00014EAE" w:rsidRPr="00247EB1" w:rsidRDefault="00014EAE" w:rsidP="00014EAE">
      <w:pPr>
        <w:pStyle w:val="ListParagraph"/>
        <w:numPr>
          <w:ilvl w:val="0"/>
          <w:numId w:val="2"/>
        </w:numPr>
      </w:pPr>
      <w:r w:rsidRPr="00247EB1">
        <w:t xml:space="preserve">Le fuseau horaire utilisé par le </w:t>
      </w:r>
      <w:proofErr w:type="spellStart"/>
      <w:r w:rsidRPr="00247EB1">
        <w:t>HotSpot</w:t>
      </w:r>
      <w:proofErr w:type="spellEnd"/>
      <w:r w:rsidRPr="00247EB1">
        <w:t xml:space="preserve"> (utile pour les outils affichant des informations datées).</w:t>
      </w:r>
    </w:p>
    <w:p w14:paraId="46AB2CD4" w14:textId="77777777" w:rsidR="00014EAE" w:rsidRPr="00247EB1" w:rsidRDefault="00014EAE" w:rsidP="00014EAE">
      <w:pPr>
        <w:pStyle w:val="ListParagraph"/>
        <w:numPr>
          <w:ilvl w:val="0"/>
          <w:numId w:val="2"/>
        </w:numPr>
      </w:pPr>
      <w:r w:rsidRPr="00247EB1">
        <w:t xml:space="preserve">Le logo affiché sur la page d’accueil du </w:t>
      </w:r>
      <w:proofErr w:type="spellStart"/>
      <w:r w:rsidRPr="00247EB1">
        <w:t>HotSpot</w:t>
      </w:r>
      <w:proofErr w:type="spellEnd"/>
      <w:r w:rsidRPr="00247EB1">
        <w:t>.</w:t>
      </w:r>
    </w:p>
    <w:p w14:paraId="2FE39B01" w14:textId="77777777" w:rsidR="004A5815" w:rsidRPr="00247EB1" w:rsidRDefault="004A5815" w:rsidP="00014EAE">
      <w:pPr>
        <w:pStyle w:val="ListParagraph"/>
        <w:numPr>
          <w:ilvl w:val="0"/>
          <w:numId w:val="2"/>
        </w:numPr>
      </w:pPr>
      <w:r w:rsidRPr="00247EB1">
        <w:t>Le mot de passe du compte administrateur (pour gérer certaines options).</w:t>
      </w:r>
    </w:p>
    <w:p w14:paraId="49BE54F9" w14:textId="7D07EF11" w:rsidR="00014EAE" w:rsidRPr="00247EB1" w:rsidRDefault="00014EAE" w:rsidP="00014EAE">
      <w:pPr>
        <w:pStyle w:val="ListParagraph"/>
        <w:numPr>
          <w:ilvl w:val="0"/>
          <w:numId w:val="2"/>
        </w:numPr>
      </w:pPr>
      <w:r w:rsidRPr="00247EB1">
        <w:t xml:space="preserve">Les contenus chargés sur la carte </w:t>
      </w:r>
      <w:r w:rsidR="00803552" w:rsidRPr="00247EB1">
        <w:t>SD</w:t>
      </w:r>
      <w:r w:rsidR="00704A74">
        <w:t> : via l’ajout d’outils dynamiques (</w:t>
      </w:r>
      <w:proofErr w:type="spellStart"/>
      <w:r w:rsidR="00704A74">
        <w:t>Edupi</w:t>
      </w:r>
      <w:proofErr w:type="spellEnd"/>
      <w:r w:rsidR="00704A74">
        <w:t xml:space="preserve">, KA-Lite, </w:t>
      </w:r>
      <w:proofErr w:type="spellStart"/>
      <w:r w:rsidR="00704A74">
        <w:t>Aflatoun</w:t>
      </w:r>
      <w:proofErr w:type="spellEnd"/>
      <w:r w:rsidR="00704A74">
        <w:t xml:space="preserve">, </w:t>
      </w:r>
      <w:proofErr w:type="spellStart"/>
      <w:r w:rsidR="00704A74">
        <w:t>WikiFundi</w:t>
      </w:r>
      <w:proofErr w:type="spellEnd"/>
      <w:r w:rsidR="00704A74">
        <w:t xml:space="preserve">) ou de </w:t>
      </w:r>
      <w:r w:rsidR="00704A74">
        <w:rPr>
          <w:i/>
        </w:rPr>
        <w:t>contenus statiques</w:t>
      </w:r>
      <w:r w:rsidR="00704A74">
        <w:t xml:space="preserve"> (ZIM) : des archives de sites Web tels Wikipédia, les vidéos TED et de nombreux autres.</w:t>
      </w:r>
    </w:p>
    <w:p w14:paraId="30C8A50F" w14:textId="77777777" w:rsidR="003719DF" w:rsidRPr="00247EB1" w:rsidRDefault="003719DF">
      <w:pPr>
        <w:rPr>
          <w:rFonts w:asciiTheme="majorHAnsi" w:eastAsiaTheme="majorEastAsia" w:hAnsiTheme="majorHAnsi" w:cstheme="majorBidi"/>
          <w:color w:val="2F5496" w:themeColor="accent1" w:themeShade="BF"/>
          <w:sz w:val="32"/>
          <w:szCs w:val="32"/>
        </w:rPr>
      </w:pPr>
      <w:r w:rsidRPr="00247EB1">
        <w:br w:type="page"/>
      </w:r>
    </w:p>
    <w:p w14:paraId="5B352C7A" w14:textId="2D448C29" w:rsidR="00937EE7" w:rsidRPr="00247EB1" w:rsidRDefault="00F06D5A" w:rsidP="00937EE7">
      <w:pPr>
        <w:pStyle w:val="Heading1"/>
      </w:pPr>
      <w:r w:rsidRPr="00247EB1">
        <w:lastRenderedPageBreak/>
        <w:t>Configuration et choix des contenus</w:t>
      </w:r>
    </w:p>
    <w:p w14:paraId="21F831DE" w14:textId="4CAA8E5F" w:rsidR="00937EE7" w:rsidRPr="00247EB1" w:rsidRDefault="007D4EC5" w:rsidP="00937EE7">
      <w:r w:rsidRPr="00247EB1">
        <w:rPr>
          <w:noProof/>
          <w:lang w:eastAsia="fr-FR"/>
        </w:rPr>
        <w:drawing>
          <wp:inline distT="0" distB="0" distL="0" distR="0" wp14:anchorId="18473161" wp14:editId="0BB8D406">
            <wp:extent cx="5718175" cy="8380095"/>
            <wp:effectExtent l="0" t="0" r="0" b="0"/>
            <wp:docPr id="24" name="Image 24" descr="Macintosh HD:Users:WMCH:Desktop:Capture d’écran 2018-10-25 à 11.2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WMCH:Desktop:Capture d’écran 2018-10-25 à 11.21.3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8175" cy="8380095"/>
                    </a:xfrm>
                    <a:prstGeom prst="rect">
                      <a:avLst/>
                    </a:prstGeom>
                    <a:noFill/>
                    <a:ln>
                      <a:noFill/>
                    </a:ln>
                  </pic:spPr>
                </pic:pic>
              </a:graphicData>
            </a:graphic>
          </wp:inline>
        </w:drawing>
      </w:r>
    </w:p>
    <w:p w14:paraId="499DDA8E" w14:textId="7DF4790F" w:rsidR="00E5090F" w:rsidRPr="00247EB1" w:rsidRDefault="00F06D5A" w:rsidP="00F06D5A">
      <w:pPr>
        <w:jc w:val="center"/>
      </w:pPr>
      <w:r w:rsidRPr="00247EB1">
        <w:t xml:space="preserve">Fig.2. </w:t>
      </w:r>
      <w:r w:rsidR="00E5090F" w:rsidRPr="00247EB1">
        <w:t xml:space="preserve">La fenêtre principale </w:t>
      </w:r>
      <w:r w:rsidRPr="00247EB1">
        <w:t>de l’installateur</w:t>
      </w:r>
      <w:r w:rsidR="00E5090F" w:rsidRPr="00247EB1">
        <w:t>.</w:t>
      </w:r>
    </w:p>
    <w:p w14:paraId="47D6494F" w14:textId="77777777" w:rsidR="00E5090F" w:rsidRPr="00247EB1" w:rsidRDefault="00E5090F" w:rsidP="00E5090F">
      <w:pPr>
        <w:pStyle w:val="Heading3"/>
      </w:pPr>
      <w:proofErr w:type="spellStart"/>
      <w:r w:rsidRPr="00247EB1">
        <w:lastRenderedPageBreak/>
        <w:t>Hotspot</w:t>
      </w:r>
      <w:proofErr w:type="spellEnd"/>
      <w:r w:rsidRPr="00247EB1">
        <w:t xml:space="preserve"> Name</w:t>
      </w:r>
    </w:p>
    <w:p w14:paraId="02C73FBC" w14:textId="6256B624" w:rsidR="00E5090F" w:rsidRPr="00247EB1" w:rsidRDefault="00F06D5A" w:rsidP="00E5090F">
      <w:r w:rsidRPr="00247EB1">
        <w:t xml:space="preserve">Le nom du </w:t>
      </w:r>
      <w:proofErr w:type="spellStart"/>
      <w:r w:rsidRPr="00247EB1">
        <w:t>Hotspot</w:t>
      </w:r>
      <w:proofErr w:type="spellEnd"/>
      <w:r w:rsidRPr="00247EB1">
        <w:t> : i</w:t>
      </w:r>
      <w:r w:rsidR="00E5090F" w:rsidRPr="00247EB1">
        <w:t xml:space="preserve">l sera utilisé à la fois comme nom de réseau </w:t>
      </w:r>
      <w:proofErr w:type="spellStart"/>
      <w:r w:rsidR="00E5090F" w:rsidRPr="00247EB1">
        <w:t>WiFi</w:t>
      </w:r>
      <w:proofErr w:type="spellEnd"/>
      <w:r w:rsidR="00E5090F" w:rsidRPr="00247EB1">
        <w:t>, et comme adresse d’accès.</w:t>
      </w:r>
    </w:p>
    <w:p w14:paraId="5022B95B" w14:textId="026A75ED" w:rsidR="00E5090F" w:rsidRPr="00247EB1" w:rsidRDefault="0024066A" w:rsidP="00E5090F">
      <w:r w:rsidRPr="00247EB1">
        <w:t xml:space="preserve">En </w:t>
      </w:r>
      <w:r w:rsidR="009363C7" w:rsidRPr="00247EB1">
        <w:t xml:space="preserve">laissant </w:t>
      </w:r>
      <w:r w:rsidRPr="00247EB1">
        <w:t>« </w:t>
      </w:r>
      <w:proofErr w:type="spellStart"/>
      <w:r w:rsidRPr="00247EB1">
        <w:t>Kiwix</w:t>
      </w:r>
      <w:proofErr w:type="spellEnd"/>
      <w:r w:rsidRPr="00247EB1">
        <w:t> », l</w:t>
      </w:r>
      <w:r w:rsidR="00E5090F" w:rsidRPr="00247EB1">
        <w:t>e</w:t>
      </w:r>
      <w:r w:rsidR="00F06D5A" w:rsidRPr="00247EB1">
        <w:t xml:space="preserve"> </w:t>
      </w:r>
      <w:proofErr w:type="spellStart"/>
      <w:r w:rsidR="00F06D5A" w:rsidRPr="00247EB1">
        <w:t>hotspot</w:t>
      </w:r>
      <w:proofErr w:type="spellEnd"/>
      <w:r w:rsidR="00F06D5A" w:rsidRPr="00247EB1">
        <w:t xml:space="preserve"> créera lors de l’allumage du </w:t>
      </w:r>
      <w:proofErr w:type="spellStart"/>
      <w:r w:rsidR="00F06D5A" w:rsidRPr="00247EB1">
        <w:t>RaspberryPi</w:t>
      </w:r>
      <w:proofErr w:type="spellEnd"/>
      <w:r w:rsidR="00F06D5A" w:rsidRPr="00247EB1">
        <w:t xml:space="preserve"> un réseau wifi avec ce nom. </w:t>
      </w:r>
      <w:r w:rsidR="001554A9" w:rsidRPr="00247EB1">
        <w:t>Les utilisateurs</w:t>
      </w:r>
      <w:r w:rsidR="00E5090F" w:rsidRPr="00247EB1">
        <w:t xml:space="preserve"> </w:t>
      </w:r>
      <w:r w:rsidR="00F06D5A" w:rsidRPr="00247EB1">
        <w:t>qui s’y connecteront</w:t>
      </w:r>
      <w:r w:rsidR="00E5090F" w:rsidRPr="00247EB1">
        <w:t xml:space="preserve"> pourront </w:t>
      </w:r>
      <w:r w:rsidR="006743D9" w:rsidRPr="00247EB1">
        <w:t>accéder</w:t>
      </w:r>
      <w:r w:rsidR="00E5090F" w:rsidRPr="00247EB1">
        <w:t xml:space="preserve"> aux contenus en allant avec leur navigateur web à l’adresse </w:t>
      </w:r>
      <w:hyperlink r:id="rId13" w:history="1">
        <w:r w:rsidR="009363C7" w:rsidRPr="00247EB1">
          <w:rPr>
            <w:rStyle w:val="Hyperlink"/>
          </w:rPr>
          <w:t>http://kiwix.hotspot</w:t>
        </w:r>
      </w:hyperlink>
      <w:r w:rsidR="009363C7" w:rsidRPr="00247EB1">
        <w:t xml:space="preserve"> (sans www). En choisissant « </w:t>
      </w:r>
      <w:proofErr w:type="spellStart"/>
      <w:r w:rsidR="00F06D5A" w:rsidRPr="00247EB1">
        <w:t>ecole</w:t>
      </w:r>
      <w:proofErr w:type="spellEnd"/>
      <w:r w:rsidR="00F06D5A" w:rsidRPr="00247EB1">
        <w:t xml:space="preserve"> </w:t>
      </w:r>
      <w:r w:rsidR="009363C7" w:rsidRPr="00247EB1">
        <w:t xml:space="preserve">» on aurait </w:t>
      </w:r>
      <w:hyperlink r:id="rId14" w:history="1">
        <w:r w:rsidR="00F06D5A" w:rsidRPr="00247EB1">
          <w:rPr>
            <w:rStyle w:val="Hyperlink"/>
          </w:rPr>
          <w:t>http://ecole.hotspot</w:t>
        </w:r>
      </w:hyperlink>
      <w:r w:rsidR="009363C7" w:rsidRPr="00247EB1">
        <w:t xml:space="preserve"> </w:t>
      </w:r>
    </w:p>
    <w:p w14:paraId="5F2DC9E0" w14:textId="77777777" w:rsidR="00E5090F" w:rsidRPr="00247EB1" w:rsidRDefault="00E5090F" w:rsidP="00E5090F"/>
    <w:p w14:paraId="7AA66CD7" w14:textId="424DFFAA" w:rsidR="00E5090F" w:rsidRPr="00247EB1" w:rsidRDefault="00E5090F" w:rsidP="00E5090F">
      <w:pPr>
        <w:pStyle w:val="Heading3"/>
      </w:pPr>
      <w:proofErr w:type="spellStart"/>
      <w:r w:rsidRPr="00247EB1">
        <w:t>Favicon</w:t>
      </w:r>
      <w:proofErr w:type="spellEnd"/>
      <w:r w:rsidR="00352F1D" w:rsidRPr="00247EB1">
        <w:t xml:space="preserve"> (optionnel)</w:t>
      </w:r>
    </w:p>
    <w:p w14:paraId="5DAA6578" w14:textId="77777777" w:rsidR="00E5090F" w:rsidRPr="00247EB1" w:rsidRDefault="00E5090F" w:rsidP="00E5090F">
      <w:r w:rsidRPr="00247EB1">
        <w:rPr>
          <w:noProof/>
          <w:u w:val="single"/>
          <w:lang w:eastAsia="fr-FR"/>
        </w:rPr>
        <w:drawing>
          <wp:anchor distT="0" distB="0" distL="114300" distR="114300" simplePos="0" relativeHeight="251658240" behindDoc="0" locked="0" layoutInCell="1" allowOverlap="1" wp14:anchorId="40DAC5EB" wp14:editId="23E797CC">
            <wp:simplePos x="0" y="0"/>
            <wp:positionH relativeFrom="column">
              <wp:posOffset>2858947</wp:posOffset>
            </wp:positionH>
            <wp:positionV relativeFrom="paragraph">
              <wp:posOffset>241838</wp:posOffset>
            </wp:positionV>
            <wp:extent cx="2789499" cy="620682"/>
            <wp:effectExtent l="0" t="0" r="5080" b="190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avicon.png"/>
                    <pic:cNvPicPr/>
                  </pic:nvPicPr>
                  <pic:blipFill>
                    <a:blip r:embed="rId15">
                      <a:extLst>
                        <a:ext uri="{28A0092B-C50C-407E-A947-70E740481C1C}">
                          <a14:useLocalDpi xmlns:a14="http://schemas.microsoft.com/office/drawing/2010/main" val="0"/>
                        </a:ext>
                      </a:extLst>
                    </a:blip>
                    <a:stretch>
                      <a:fillRect/>
                    </a:stretch>
                  </pic:blipFill>
                  <pic:spPr>
                    <a:xfrm>
                      <a:off x="0" y="0"/>
                      <a:ext cx="2789499" cy="620682"/>
                    </a:xfrm>
                    <a:prstGeom prst="rect">
                      <a:avLst/>
                    </a:prstGeom>
                  </pic:spPr>
                </pic:pic>
              </a:graphicData>
            </a:graphic>
            <wp14:sizeRelH relativeFrom="page">
              <wp14:pctWidth>0</wp14:pctWidth>
            </wp14:sizeRelH>
            <wp14:sizeRelV relativeFrom="page">
              <wp14:pctHeight>0</wp14:pctHeight>
            </wp14:sizeRelV>
          </wp:anchor>
        </w:drawing>
      </w:r>
      <w:r w:rsidRPr="00247EB1">
        <w:rPr>
          <w:u w:val="single"/>
        </w:rPr>
        <w:t>Fonctionnalité avancée</w:t>
      </w:r>
      <w:r w:rsidRPr="00247EB1">
        <w:t xml:space="preserve">, elle permet de sélectionner une image (au format PNG ou ICO) qui s’affichera dans la barre d’adresse ou l’onglet du navigateur pour permettre à l’utilisateur de repérer plus facilement la page d’accueil du </w:t>
      </w:r>
      <w:proofErr w:type="spellStart"/>
      <w:r w:rsidRPr="00247EB1">
        <w:t>Hotspot</w:t>
      </w:r>
      <w:proofErr w:type="spellEnd"/>
      <w:r w:rsidRPr="00247EB1">
        <w:t>.</w:t>
      </w:r>
    </w:p>
    <w:p w14:paraId="6D03A60D" w14:textId="77777777" w:rsidR="00E5090F" w:rsidRPr="00247EB1" w:rsidRDefault="00E5090F" w:rsidP="00E5090F"/>
    <w:p w14:paraId="40062B6C" w14:textId="591233B2" w:rsidR="00E5090F" w:rsidRPr="00247EB1" w:rsidRDefault="00247EDB" w:rsidP="00247EDB">
      <w:pPr>
        <w:pStyle w:val="Heading3"/>
      </w:pPr>
      <w:r w:rsidRPr="00247EB1">
        <w:t>Logo</w:t>
      </w:r>
      <w:r w:rsidR="00352F1D" w:rsidRPr="00247EB1">
        <w:t xml:space="preserve"> (optionnel)</w:t>
      </w:r>
    </w:p>
    <w:p w14:paraId="47BC9AE3" w14:textId="77777777" w:rsidR="00247EDB" w:rsidRPr="00247EB1" w:rsidRDefault="00B600FB" w:rsidP="00247EDB">
      <w:r w:rsidRPr="00247EB1">
        <w:t>P</w:t>
      </w:r>
      <w:r w:rsidR="00247EDB" w:rsidRPr="00247EB1">
        <w:t xml:space="preserve">ermet de sélectionner une image (format PNG) qui sera affichée en lieu et place du logo </w:t>
      </w:r>
      <w:proofErr w:type="spellStart"/>
      <w:r w:rsidR="00247EDB" w:rsidRPr="00247EB1">
        <w:t>Kiwix</w:t>
      </w:r>
      <w:proofErr w:type="spellEnd"/>
      <w:r w:rsidR="00247EDB" w:rsidRPr="00247EB1">
        <w:t xml:space="preserve"> en haut de la page d’accueil du </w:t>
      </w:r>
      <w:proofErr w:type="spellStart"/>
      <w:r w:rsidR="00247EDB" w:rsidRPr="00247EB1">
        <w:t>Hotspot</w:t>
      </w:r>
      <w:proofErr w:type="spellEnd"/>
      <w:r w:rsidR="00247EDB" w:rsidRPr="00247EB1">
        <w:t>.</w:t>
      </w:r>
    </w:p>
    <w:p w14:paraId="298EC956" w14:textId="77777777" w:rsidR="00247EDB" w:rsidRPr="00247EB1" w:rsidRDefault="00247EDB" w:rsidP="00247EDB"/>
    <w:p w14:paraId="65CEBE08" w14:textId="78FDC40D" w:rsidR="00247EDB" w:rsidRPr="00247EB1" w:rsidRDefault="00253BE1" w:rsidP="00253BE1">
      <w:pPr>
        <w:pStyle w:val="Heading3"/>
      </w:pPr>
      <w:r w:rsidRPr="00247EB1">
        <w:t>CSS Style</w:t>
      </w:r>
      <w:r w:rsidR="00352F1D" w:rsidRPr="00247EB1">
        <w:t xml:space="preserve"> (optionnel)</w:t>
      </w:r>
    </w:p>
    <w:p w14:paraId="475D3849" w14:textId="77777777" w:rsidR="00253BE1" w:rsidRPr="00247EB1" w:rsidRDefault="00253BE1" w:rsidP="00247EDB">
      <w:r w:rsidRPr="00247EB1">
        <w:rPr>
          <w:u w:val="single"/>
        </w:rPr>
        <w:t>Fonctionnalité avancée</w:t>
      </w:r>
      <w:r w:rsidRPr="00247EB1">
        <w:t xml:space="preserve">, elle permet de sélectionner un fichier au format CSS permettant une plus grande personnalisation graphique de la page d’accueil du </w:t>
      </w:r>
      <w:proofErr w:type="spellStart"/>
      <w:r w:rsidRPr="00247EB1">
        <w:t>Hotspot</w:t>
      </w:r>
      <w:proofErr w:type="spellEnd"/>
      <w:r w:rsidRPr="00247EB1">
        <w:t> ; notamment en changeant ses couleurs.</w:t>
      </w:r>
    </w:p>
    <w:p w14:paraId="5E451A44" w14:textId="77777777" w:rsidR="00975486" w:rsidRPr="00247EB1" w:rsidRDefault="00975486" w:rsidP="00247EDB"/>
    <w:p w14:paraId="1C0D8310" w14:textId="77777777" w:rsidR="00975486" w:rsidRPr="00247EB1" w:rsidRDefault="00975486" w:rsidP="00975486">
      <w:pPr>
        <w:pStyle w:val="Heading3"/>
      </w:pPr>
      <w:proofErr w:type="spellStart"/>
      <w:r w:rsidRPr="00247EB1">
        <w:t>Language</w:t>
      </w:r>
      <w:proofErr w:type="spellEnd"/>
    </w:p>
    <w:p w14:paraId="4D69C6EB" w14:textId="77777777" w:rsidR="00975486" w:rsidRPr="00247EB1" w:rsidRDefault="00975486" w:rsidP="00975486">
      <w:r w:rsidRPr="00247EB1">
        <w:t xml:space="preserve">Sélectionne la langue de la page d’accueil du </w:t>
      </w:r>
      <w:proofErr w:type="spellStart"/>
      <w:r w:rsidRPr="00247EB1">
        <w:t>Hotspot</w:t>
      </w:r>
      <w:proofErr w:type="spellEnd"/>
      <w:r w:rsidRPr="00247EB1">
        <w:t>.</w:t>
      </w:r>
    </w:p>
    <w:p w14:paraId="353D83F5" w14:textId="77777777" w:rsidR="00975486" w:rsidRPr="00247EB1" w:rsidRDefault="00975486" w:rsidP="00975486"/>
    <w:p w14:paraId="13FC1A5C" w14:textId="77777777" w:rsidR="00975486" w:rsidRPr="00247EB1" w:rsidRDefault="00975486" w:rsidP="00975486">
      <w:pPr>
        <w:pStyle w:val="Heading3"/>
      </w:pPr>
      <w:r w:rsidRPr="00247EB1">
        <w:t xml:space="preserve">Open </w:t>
      </w:r>
      <w:proofErr w:type="spellStart"/>
      <w:r w:rsidRPr="00247EB1">
        <w:t>WiFi</w:t>
      </w:r>
      <w:proofErr w:type="spellEnd"/>
    </w:p>
    <w:p w14:paraId="498BF26B" w14:textId="77777777" w:rsidR="00975486" w:rsidRPr="00247EB1" w:rsidRDefault="00975486" w:rsidP="00975486">
      <w:r w:rsidRPr="00247EB1">
        <w:t xml:space="preserve">Ce sélecteur permet de choisir si le réseau </w:t>
      </w:r>
      <w:proofErr w:type="spellStart"/>
      <w:r w:rsidRPr="00247EB1">
        <w:t>WiFi</w:t>
      </w:r>
      <w:proofErr w:type="spellEnd"/>
      <w:r w:rsidRPr="00247EB1">
        <w:t xml:space="preserve"> du </w:t>
      </w:r>
      <w:proofErr w:type="spellStart"/>
      <w:r w:rsidRPr="00247EB1">
        <w:t>Hotspot</w:t>
      </w:r>
      <w:proofErr w:type="spellEnd"/>
      <w:r w:rsidRPr="00247EB1">
        <w:t xml:space="preserve"> sera ouvert (sans mot de passe) ou non.</w:t>
      </w:r>
    </w:p>
    <w:p w14:paraId="18DFD927" w14:textId="77777777" w:rsidR="00975486" w:rsidRPr="00247EB1" w:rsidRDefault="00975486" w:rsidP="00975486">
      <w:r w:rsidRPr="00247EB1">
        <w:rPr>
          <w:noProof/>
          <w:lang w:eastAsia="fr-FR"/>
        </w:rPr>
        <w:drawing>
          <wp:anchor distT="0" distB="0" distL="114300" distR="114300" simplePos="0" relativeHeight="251659264" behindDoc="0" locked="0" layoutInCell="1" allowOverlap="1" wp14:anchorId="06B73545" wp14:editId="3D834878">
            <wp:simplePos x="0" y="0"/>
            <wp:positionH relativeFrom="column">
              <wp:posOffset>2279883</wp:posOffset>
            </wp:positionH>
            <wp:positionV relativeFrom="paragraph">
              <wp:posOffset>5715</wp:posOffset>
            </wp:positionV>
            <wp:extent cx="3410924" cy="540000"/>
            <wp:effectExtent l="0" t="0" r="0" b="635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ifi.png"/>
                    <pic:cNvPicPr/>
                  </pic:nvPicPr>
                  <pic:blipFill>
                    <a:blip r:embed="rId16">
                      <a:extLst>
                        <a:ext uri="{28A0092B-C50C-407E-A947-70E740481C1C}">
                          <a14:useLocalDpi xmlns:a14="http://schemas.microsoft.com/office/drawing/2010/main" val="0"/>
                        </a:ext>
                      </a:extLst>
                    </a:blip>
                    <a:stretch>
                      <a:fillRect/>
                    </a:stretch>
                  </pic:blipFill>
                  <pic:spPr>
                    <a:xfrm>
                      <a:off x="0" y="0"/>
                      <a:ext cx="3410924" cy="540000"/>
                    </a:xfrm>
                    <a:prstGeom prst="rect">
                      <a:avLst/>
                    </a:prstGeom>
                  </pic:spPr>
                </pic:pic>
              </a:graphicData>
            </a:graphic>
            <wp14:sizeRelH relativeFrom="page">
              <wp14:pctWidth>0</wp14:pctWidth>
            </wp14:sizeRelH>
            <wp14:sizeRelV relativeFrom="page">
              <wp14:pctHeight>0</wp14:pctHeight>
            </wp14:sizeRelV>
          </wp:anchor>
        </w:drawing>
      </w:r>
      <w:r w:rsidRPr="00247EB1">
        <w:t xml:space="preserve">En choisissant </w:t>
      </w:r>
      <w:r w:rsidRPr="00247EB1">
        <w:rPr>
          <w:i/>
        </w:rPr>
        <w:t>OFF</w:t>
      </w:r>
      <w:r w:rsidRPr="00247EB1">
        <w:t xml:space="preserve">, un champ de texte vous permettra de saisir un mot de passe pour le réseau </w:t>
      </w:r>
      <w:proofErr w:type="spellStart"/>
      <w:r w:rsidRPr="00247EB1">
        <w:t>WiFi</w:t>
      </w:r>
      <w:proofErr w:type="spellEnd"/>
      <w:r w:rsidRPr="00247EB1">
        <w:t>.</w:t>
      </w:r>
    </w:p>
    <w:p w14:paraId="5E9A5E52" w14:textId="77777777" w:rsidR="00975486" w:rsidRPr="00247EB1" w:rsidRDefault="00975486" w:rsidP="00975486"/>
    <w:p w14:paraId="63214F9F" w14:textId="77777777" w:rsidR="00975486" w:rsidRPr="00247EB1" w:rsidRDefault="008077B2" w:rsidP="008077B2">
      <w:pPr>
        <w:pStyle w:val="Heading3"/>
      </w:pPr>
      <w:r w:rsidRPr="00247EB1">
        <w:t xml:space="preserve">Admin Login et Admin </w:t>
      </w:r>
      <w:proofErr w:type="spellStart"/>
      <w:r w:rsidRPr="00247EB1">
        <w:t>Password</w:t>
      </w:r>
      <w:proofErr w:type="spellEnd"/>
    </w:p>
    <w:p w14:paraId="0FF86CD1" w14:textId="77777777" w:rsidR="008077B2" w:rsidRPr="00247EB1" w:rsidRDefault="008077B2" w:rsidP="008077B2">
      <w:r w:rsidRPr="00247EB1">
        <w:t xml:space="preserve">Ces deux champs permettent de </w:t>
      </w:r>
      <w:r w:rsidR="00E369D0" w:rsidRPr="00247EB1">
        <w:t>personnaliser</w:t>
      </w:r>
      <w:r w:rsidRPr="00247EB1">
        <w:t xml:space="preserve"> le nom d’utilisateur et le mot de passe du compte administrateur.</w:t>
      </w:r>
    </w:p>
    <w:p w14:paraId="48735089" w14:textId="77777777" w:rsidR="008077B2" w:rsidRPr="00247EB1" w:rsidRDefault="008077B2" w:rsidP="008077B2">
      <w:r w:rsidRPr="00247EB1">
        <w:t xml:space="preserve">Le compte administrateur donne accès à certaines configurations dans les contenus </w:t>
      </w:r>
      <w:r w:rsidR="00D53A2D" w:rsidRPr="00247EB1">
        <w:t>interactifs</w:t>
      </w:r>
      <w:r w:rsidRPr="00247EB1">
        <w:t xml:space="preserve">. Il est notamment nécessaire pour ajouter des fichiers dans </w:t>
      </w:r>
      <w:proofErr w:type="spellStart"/>
      <w:r w:rsidRPr="00247EB1">
        <w:t>EduPi</w:t>
      </w:r>
      <w:proofErr w:type="spellEnd"/>
      <w:r w:rsidRPr="00247EB1">
        <w:t>.</w:t>
      </w:r>
    </w:p>
    <w:p w14:paraId="0AE583F8" w14:textId="77777777" w:rsidR="008077B2" w:rsidRPr="00247EB1" w:rsidRDefault="008077B2" w:rsidP="008077B2"/>
    <w:p w14:paraId="22047FA9" w14:textId="1B21C135" w:rsidR="00D53A2D" w:rsidRPr="00247EB1" w:rsidRDefault="00D53A2D" w:rsidP="00D53A2D">
      <w:pPr>
        <w:pStyle w:val="Heading3"/>
      </w:pPr>
      <w:proofErr w:type="spellStart"/>
      <w:r w:rsidRPr="00247EB1">
        <w:t>Timezone</w:t>
      </w:r>
      <w:proofErr w:type="spellEnd"/>
      <w:r w:rsidR="00352F1D" w:rsidRPr="00247EB1">
        <w:t xml:space="preserve"> (optionnel)</w:t>
      </w:r>
    </w:p>
    <w:p w14:paraId="21A24393" w14:textId="77777777" w:rsidR="008077B2" w:rsidRPr="00247EB1" w:rsidRDefault="009B0E2F" w:rsidP="008077B2">
      <w:r w:rsidRPr="00247EB1">
        <w:t>Permet</w:t>
      </w:r>
      <w:r w:rsidR="00E369D0" w:rsidRPr="00247EB1">
        <w:t xml:space="preserve"> de sélectionner l</w:t>
      </w:r>
      <w:r w:rsidRPr="00247EB1">
        <w:t xml:space="preserve">e fuseau horaire du </w:t>
      </w:r>
      <w:proofErr w:type="spellStart"/>
      <w:r w:rsidRPr="00247EB1">
        <w:t>Hotspot</w:t>
      </w:r>
      <w:proofErr w:type="spellEnd"/>
      <w:r w:rsidRPr="00247EB1">
        <w:t>.</w:t>
      </w:r>
    </w:p>
    <w:p w14:paraId="69071553" w14:textId="77777777" w:rsidR="009B0E2F" w:rsidRPr="00247EB1" w:rsidRDefault="009B0E2F" w:rsidP="008077B2">
      <w:r w:rsidRPr="00247EB1">
        <w:t xml:space="preserve">Choisissez en fonction du lieu d’installation du </w:t>
      </w:r>
      <w:proofErr w:type="spellStart"/>
      <w:r w:rsidRPr="00247EB1">
        <w:t>Hotspot</w:t>
      </w:r>
      <w:proofErr w:type="spellEnd"/>
      <w:r w:rsidRPr="00247EB1">
        <w:t>.</w:t>
      </w:r>
    </w:p>
    <w:p w14:paraId="4FC9F076" w14:textId="77777777" w:rsidR="009B0E2F" w:rsidRPr="00247EB1" w:rsidRDefault="009B0E2F" w:rsidP="008077B2">
      <w:r w:rsidRPr="00247EB1">
        <w:t>Le fuseau horaire est utile notamment pour les projets interactifs qui enregistrent et affichent la date et l’heure de certains actions.</w:t>
      </w:r>
    </w:p>
    <w:p w14:paraId="111ABA82" w14:textId="77777777" w:rsidR="00753454" w:rsidRPr="00247EB1" w:rsidRDefault="00753454" w:rsidP="008077B2">
      <w:r w:rsidRPr="00247EB1">
        <w:rPr>
          <w:b/>
        </w:rPr>
        <w:lastRenderedPageBreak/>
        <w:t>Attention </w:t>
      </w:r>
      <w:r w:rsidRPr="00247EB1">
        <w:t xml:space="preserve">: Le </w:t>
      </w:r>
      <w:proofErr w:type="spellStart"/>
      <w:r w:rsidRPr="00247EB1">
        <w:rPr>
          <w:i/>
        </w:rPr>
        <w:t>RaspberryPi</w:t>
      </w:r>
      <w:proofErr w:type="spellEnd"/>
      <w:r w:rsidRPr="00247EB1">
        <w:t xml:space="preserve"> ne disposant pas d’horloge interne, si celui-ci n’est pas connecté à Internet une fois déployé (configuration la plus probable), ses dates et heures internes seront décalés.</w:t>
      </w:r>
    </w:p>
    <w:p w14:paraId="4971C652" w14:textId="77777777" w:rsidR="00753454" w:rsidRPr="00247EB1" w:rsidRDefault="00753454" w:rsidP="008077B2">
      <w:r w:rsidRPr="00247EB1">
        <w:t xml:space="preserve">Un module externe est disponible pour lui adjoindre une horloge physique. (cf. </w:t>
      </w:r>
      <w:hyperlink r:id="rId17" w:history="1">
        <w:r w:rsidRPr="00247EB1">
          <w:rPr>
            <w:rStyle w:val="Hyperlink"/>
          </w:rPr>
          <w:t>https://framagit.org/ideascube/pibox-installer/wikis/Keeping-Time</w:t>
        </w:r>
      </w:hyperlink>
      <w:r w:rsidRPr="00247EB1">
        <w:t>)</w:t>
      </w:r>
      <w:r w:rsidR="009B615E" w:rsidRPr="00247EB1">
        <w:t>.</w:t>
      </w:r>
    </w:p>
    <w:p w14:paraId="2CD2215D" w14:textId="77777777" w:rsidR="002F1A03" w:rsidRPr="00247EB1" w:rsidRDefault="002F1A03" w:rsidP="008077B2"/>
    <w:p w14:paraId="1456C401" w14:textId="77777777" w:rsidR="002F1A03" w:rsidRPr="00247EB1" w:rsidRDefault="005B6C34" w:rsidP="005B6C34">
      <w:pPr>
        <w:pStyle w:val="Heading3"/>
      </w:pPr>
      <w:proofErr w:type="spellStart"/>
      <w:r w:rsidRPr="00247EB1">
        <w:t>Build</w:t>
      </w:r>
      <w:proofErr w:type="spellEnd"/>
      <w:r w:rsidRPr="00247EB1">
        <w:t xml:space="preserve"> Path</w:t>
      </w:r>
    </w:p>
    <w:p w14:paraId="5FAA1E52" w14:textId="77777777" w:rsidR="005B6C34" w:rsidRPr="00247EB1" w:rsidRDefault="005B6C34" w:rsidP="005B6C34">
      <w:r w:rsidRPr="00247EB1">
        <w:t>Permet de sélectionne</w:t>
      </w:r>
      <w:r w:rsidR="00BF05A5" w:rsidRPr="00247EB1">
        <w:t>r</w:t>
      </w:r>
      <w:r w:rsidRPr="00247EB1">
        <w:t xml:space="preserve"> le répertoire de travail du logiciel.</w:t>
      </w:r>
    </w:p>
    <w:p w14:paraId="1C5A2654" w14:textId="0E6EF6EC" w:rsidR="005B6C34" w:rsidRPr="00247EB1" w:rsidRDefault="005B6C34" w:rsidP="005B6C34">
      <w:r w:rsidRPr="00247EB1">
        <w:t>Dans ce répertoire seront téléchargés t</w:t>
      </w:r>
      <w:r w:rsidR="00352F1D" w:rsidRPr="00247EB1">
        <w:t>ous les contenus puis sera créée</w:t>
      </w:r>
      <w:r w:rsidRPr="00247EB1">
        <w:t xml:space="preserve"> l’</w:t>
      </w:r>
      <w:r w:rsidRPr="00247EB1">
        <w:rPr>
          <w:i/>
        </w:rPr>
        <w:t>image</w:t>
      </w:r>
      <w:r w:rsidRPr="00247EB1">
        <w:t xml:space="preserve"> du </w:t>
      </w:r>
      <w:proofErr w:type="spellStart"/>
      <w:r w:rsidRPr="00247EB1">
        <w:t>Hotspot</w:t>
      </w:r>
      <w:proofErr w:type="spellEnd"/>
      <w:r w:rsidRPr="00247EB1">
        <w:t> ; c’est à dire le fichier contenant l’intégralité de la carte à écrire.</w:t>
      </w:r>
    </w:p>
    <w:p w14:paraId="497D25A1" w14:textId="77777777" w:rsidR="005B6C34" w:rsidRPr="00247EB1" w:rsidRDefault="005B6C34" w:rsidP="005B6C34">
      <w:r w:rsidRPr="00247EB1">
        <w:t>Ce répertoire doit donc disposer de beaucoup d’espace libre. Il peut être situé sur un disque dur externe par exemple.</w:t>
      </w:r>
    </w:p>
    <w:p w14:paraId="61196568" w14:textId="4190CB3D" w:rsidR="00753454" w:rsidRPr="00247EB1" w:rsidRDefault="00AD5DC3" w:rsidP="008077B2">
      <w:r w:rsidRPr="00247EB1">
        <w:rPr>
          <w:noProof/>
          <w:lang w:eastAsia="fr-FR"/>
        </w:rPr>
        <w:drawing>
          <wp:anchor distT="0" distB="0" distL="114300" distR="114300" simplePos="0" relativeHeight="251660288" behindDoc="0" locked="0" layoutInCell="1" allowOverlap="1" wp14:anchorId="70800A78" wp14:editId="3157A16A">
            <wp:simplePos x="0" y="0"/>
            <wp:positionH relativeFrom="column">
              <wp:posOffset>1943100</wp:posOffset>
            </wp:positionH>
            <wp:positionV relativeFrom="paragraph">
              <wp:posOffset>485140</wp:posOffset>
            </wp:positionV>
            <wp:extent cx="3865880" cy="33528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uild-path.png"/>
                    <pic:cNvPicPr/>
                  </pic:nvPicPr>
                  <pic:blipFill>
                    <a:blip r:embed="rId18">
                      <a:extLst>
                        <a:ext uri="{28A0092B-C50C-407E-A947-70E740481C1C}">
                          <a14:useLocalDpi xmlns:a14="http://schemas.microsoft.com/office/drawing/2010/main" val="0"/>
                        </a:ext>
                      </a:extLst>
                    </a:blip>
                    <a:stretch>
                      <a:fillRect/>
                    </a:stretch>
                  </pic:blipFill>
                  <pic:spPr>
                    <a:xfrm>
                      <a:off x="0" y="0"/>
                      <a:ext cx="3865880" cy="335280"/>
                    </a:xfrm>
                    <a:prstGeom prst="rect">
                      <a:avLst/>
                    </a:prstGeom>
                  </pic:spPr>
                </pic:pic>
              </a:graphicData>
            </a:graphic>
            <wp14:sizeRelH relativeFrom="page">
              <wp14:pctWidth>0</wp14:pctWidth>
            </wp14:sizeRelH>
            <wp14:sizeRelV relativeFrom="page">
              <wp14:pctHeight>0</wp14:pctHeight>
            </wp14:sizeRelV>
          </wp:anchor>
        </w:drawing>
      </w:r>
      <w:r w:rsidR="005B6C34" w:rsidRPr="00247EB1">
        <w:t xml:space="preserve">Une fois sélectionné, un bouton </w:t>
      </w:r>
      <w:r w:rsidR="005B6C34" w:rsidRPr="00247EB1">
        <w:rPr>
          <w:i/>
        </w:rPr>
        <w:t>Clean</w:t>
      </w:r>
      <w:r w:rsidR="005B6C34" w:rsidRPr="00247EB1">
        <w:t xml:space="preserve"> apparaît. </w:t>
      </w:r>
      <w:r w:rsidRPr="00247EB1">
        <w:t xml:space="preserve">Il permet de nettoyer le </w:t>
      </w:r>
      <w:r w:rsidR="00352F1D" w:rsidRPr="00247EB1">
        <w:t xml:space="preserve">dossier de </w:t>
      </w:r>
      <w:r w:rsidRPr="00247EB1">
        <w:t xml:space="preserve">cache </w:t>
      </w:r>
      <w:r w:rsidR="00352F1D" w:rsidRPr="00247EB1">
        <w:t>si vous souhaitez effacer</w:t>
      </w:r>
      <w:r w:rsidR="00A73D18" w:rsidRPr="00247EB1">
        <w:t xml:space="preserve"> </w:t>
      </w:r>
      <w:r w:rsidR="00352F1D" w:rsidRPr="00247EB1">
        <w:t>un bloc de vieux fichiers</w:t>
      </w:r>
      <w:r w:rsidR="00A73D18" w:rsidRPr="00247EB1">
        <w:t xml:space="preserve"> téléchargés lors d’une précédente utilisation</w:t>
      </w:r>
      <w:r w:rsidR="00352F1D" w:rsidRPr="00247EB1">
        <w:t>.</w:t>
      </w:r>
    </w:p>
    <w:p w14:paraId="26543168" w14:textId="77777777" w:rsidR="00AD5DC3" w:rsidRPr="00247EB1" w:rsidRDefault="00AD5DC3" w:rsidP="008077B2"/>
    <w:p w14:paraId="06F82878" w14:textId="77777777" w:rsidR="00AD5DC3" w:rsidRPr="00247EB1" w:rsidRDefault="00AD5DC3" w:rsidP="008077B2"/>
    <w:p w14:paraId="0A8E3AD1" w14:textId="77777777" w:rsidR="00A73D18" w:rsidRPr="00247EB1" w:rsidRDefault="00A73D18" w:rsidP="00A73D18"/>
    <w:p w14:paraId="482DC82B" w14:textId="57368117" w:rsidR="00A73D18" w:rsidRPr="00247EB1" w:rsidRDefault="00A73D18" w:rsidP="00A73D18">
      <w:proofErr w:type="spellStart"/>
      <w:r w:rsidRPr="00247EB1">
        <w:t>W</w:t>
      </w:r>
      <w:r w:rsidRPr="00247EB1">
        <w:rPr>
          <w:i/>
        </w:rPr>
        <w:t>ipe</w:t>
      </w:r>
      <w:proofErr w:type="spellEnd"/>
      <w:r w:rsidRPr="00247EB1">
        <w:rPr>
          <w:i/>
        </w:rPr>
        <w:t xml:space="preserve"> </w:t>
      </w:r>
      <w:r w:rsidRPr="00247EB1">
        <w:t xml:space="preserve">effacera tous les fichiers, tandis que </w:t>
      </w:r>
      <w:r w:rsidRPr="00247EB1">
        <w:rPr>
          <w:i/>
        </w:rPr>
        <w:t>Clean</w:t>
      </w:r>
      <w:r w:rsidRPr="00247EB1">
        <w:t xml:space="preserve"> procèdera à des suppressions intelligentes, en effaçant uniquement les fichiers obsolètes et dont il existe une version plus récente sur les serveurs de </w:t>
      </w:r>
      <w:proofErr w:type="spellStart"/>
      <w:r w:rsidRPr="00247EB1">
        <w:t>Kiwix</w:t>
      </w:r>
      <w:proofErr w:type="spellEnd"/>
      <w:r w:rsidRPr="00247EB1">
        <w:t>.</w:t>
      </w:r>
    </w:p>
    <w:p w14:paraId="1F64F470" w14:textId="77777777" w:rsidR="00A73D18" w:rsidRPr="00247EB1" w:rsidRDefault="00A73D18" w:rsidP="000D1C06">
      <w:pPr>
        <w:pStyle w:val="Heading3"/>
      </w:pPr>
    </w:p>
    <w:p w14:paraId="79353438" w14:textId="77777777" w:rsidR="00AD5DC3" w:rsidRPr="00247EB1" w:rsidRDefault="000D1C06" w:rsidP="000D1C06">
      <w:pPr>
        <w:pStyle w:val="Heading3"/>
      </w:pPr>
      <w:r w:rsidRPr="00247EB1">
        <w:t>Output</w:t>
      </w:r>
      <w:r w:rsidR="00970847" w:rsidRPr="00247EB1">
        <w:t xml:space="preserve">, SD </w:t>
      </w:r>
      <w:proofErr w:type="spellStart"/>
      <w:r w:rsidR="00970847" w:rsidRPr="00247EB1">
        <w:t>card</w:t>
      </w:r>
      <w:proofErr w:type="spellEnd"/>
      <w:r w:rsidR="00647D4D" w:rsidRPr="00247EB1">
        <w:t xml:space="preserve"> et File Size</w:t>
      </w:r>
    </w:p>
    <w:p w14:paraId="09214421" w14:textId="374C9036" w:rsidR="00603E5C" w:rsidRPr="00247EB1" w:rsidRDefault="00603E5C" w:rsidP="000D1C06">
      <w:r w:rsidRPr="00247EB1">
        <w:t xml:space="preserve">Permet de choisir la carte </w:t>
      </w:r>
      <w:proofErr w:type="spellStart"/>
      <w:r w:rsidR="00352F1D" w:rsidRPr="00247EB1">
        <w:t>micro</w:t>
      </w:r>
      <w:r w:rsidRPr="00247EB1">
        <w:t>SD</w:t>
      </w:r>
      <w:proofErr w:type="spellEnd"/>
      <w:r w:rsidRPr="00247EB1">
        <w:t xml:space="preserve"> à écrire à la fin du processus ou bien de choisir de ne pas écrire sur une carte mais uniquement dans un fichier</w:t>
      </w:r>
      <w:r w:rsidR="00352F1D" w:rsidRPr="00247EB1">
        <w:t xml:space="preserve"> sur votre ordinateur</w:t>
      </w:r>
      <w:r w:rsidRPr="00247EB1">
        <w:t xml:space="preserve">. Ce </w:t>
      </w:r>
      <w:r w:rsidR="00352F1D" w:rsidRPr="00247EB1">
        <w:t xml:space="preserve">deuxième </w:t>
      </w:r>
      <w:r w:rsidRPr="00247EB1">
        <w:t>mode vous permettra de réutiliser l’</w:t>
      </w:r>
      <w:r w:rsidRPr="00247EB1">
        <w:rPr>
          <w:i/>
        </w:rPr>
        <w:t>image</w:t>
      </w:r>
      <w:r w:rsidRPr="00247EB1">
        <w:t xml:space="preserve"> ainsi cré</w:t>
      </w:r>
      <w:r w:rsidR="00BF05A5" w:rsidRPr="00247EB1">
        <w:t>ée</w:t>
      </w:r>
      <w:r w:rsidRPr="00247EB1">
        <w:t xml:space="preserve"> sur plusieurs cartes à la fois.</w:t>
      </w:r>
    </w:p>
    <w:p w14:paraId="16BEB982" w14:textId="77777777" w:rsidR="00352F1D" w:rsidRPr="00247EB1" w:rsidRDefault="00352F1D" w:rsidP="000D1C06"/>
    <w:p w14:paraId="05BF7740" w14:textId="46836E19" w:rsidR="00603E5C" w:rsidRDefault="00603E5C" w:rsidP="000D1C06">
      <w:r w:rsidRPr="00247EB1">
        <w:rPr>
          <w:noProof/>
          <w:lang w:eastAsia="fr-FR"/>
        </w:rPr>
        <w:drawing>
          <wp:anchor distT="0" distB="0" distL="114300" distR="114300" simplePos="0" relativeHeight="251674624" behindDoc="0" locked="0" layoutInCell="1" allowOverlap="1" wp14:anchorId="5D1A7500" wp14:editId="16DD6549">
            <wp:simplePos x="0" y="0"/>
            <wp:positionH relativeFrom="column">
              <wp:posOffset>2059940</wp:posOffset>
            </wp:positionH>
            <wp:positionV relativeFrom="paragraph">
              <wp:posOffset>74239</wp:posOffset>
            </wp:positionV>
            <wp:extent cx="3669175" cy="631326"/>
            <wp:effectExtent l="0" t="0" r="1270" b="381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utput-card.png"/>
                    <pic:cNvPicPr/>
                  </pic:nvPicPr>
                  <pic:blipFill>
                    <a:blip r:embed="rId19">
                      <a:extLst>
                        <a:ext uri="{28A0092B-C50C-407E-A947-70E740481C1C}">
                          <a14:useLocalDpi xmlns:a14="http://schemas.microsoft.com/office/drawing/2010/main" val="0"/>
                        </a:ext>
                      </a:extLst>
                    </a:blip>
                    <a:stretch>
                      <a:fillRect/>
                    </a:stretch>
                  </pic:blipFill>
                  <pic:spPr>
                    <a:xfrm>
                      <a:off x="0" y="0"/>
                      <a:ext cx="3669175" cy="631326"/>
                    </a:xfrm>
                    <a:prstGeom prst="rect">
                      <a:avLst/>
                    </a:prstGeom>
                  </pic:spPr>
                </pic:pic>
              </a:graphicData>
            </a:graphic>
            <wp14:sizeRelH relativeFrom="page">
              <wp14:pctWidth>0</wp14:pctWidth>
            </wp14:sizeRelH>
            <wp14:sizeRelV relativeFrom="page">
              <wp14:pctHeight>0</wp14:pctHeight>
            </wp14:sizeRelV>
          </wp:anchor>
        </w:drawing>
      </w:r>
      <w:r w:rsidRPr="00247EB1">
        <w:t xml:space="preserve">Le bouton </w:t>
      </w:r>
      <w:proofErr w:type="spellStart"/>
      <w:r w:rsidRPr="00247EB1">
        <w:rPr>
          <w:i/>
        </w:rPr>
        <w:t>Refresh</w:t>
      </w:r>
      <w:proofErr w:type="spellEnd"/>
      <w:r w:rsidRPr="00247EB1">
        <w:t xml:space="preserve"> permet de mettre à jour la liste des cartes disponibles</w:t>
      </w:r>
      <w:r w:rsidR="00D635A7">
        <w:t xml:space="preserve">, branchées à </w:t>
      </w:r>
      <w:r w:rsidR="00352F1D" w:rsidRPr="00247EB1">
        <w:t>l’ordinateur</w:t>
      </w:r>
      <w:r w:rsidRPr="00247EB1">
        <w:t>.</w:t>
      </w:r>
    </w:p>
    <w:p w14:paraId="3B2380FC" w14:textId="53767A08" w:rsidR="00687E77" w:rsidRPr="00687E77" w:rsidRDefault="00687E77" w:rsidP="000D1C06">
      <w:r>
        <w:t xml:space="preserve">Dans le cas où votre carte n’apparaitrait pas dans la liste, essayez de la débrancher-rebrancher puis d’attendre quelques secondes avant d’appuyer sur </w:t>
      </w:r>
      <w:proofErr w:type="spellStart"/>
      <w:r>
        <w:rPr>
          <w:i/>
        </w:rPr>
        <w:t>Refresh</w:t>
      </w:r>
      <w:proofErr w:type="spellEnd"/>
      <w:r>
        <w:t>.</w:t>
      </w:r>
      <w:r>
        <w:br/>
        <w:t>N’hésitez pas à réessayer plusieurs fois.</w:t>
      </w:r>
      <w:r w:rsidR="000D35A6">
        <w:br/>
      </w:r>
    </w:p>
    <w:p w14:paraId="4DEFCCF1" w14:textId="35D204DE" w:rsidR="00F24E22" w:rsidRDefault="00D635A7" w:rsidP="00D635A7">
      <w:pPr>
        <w:jc w:val="right"/>
      </w:pPr>
      <w:r>
        <w:rPr>
          <w:noProof/>
        </w:rPr>
        <w:drawing>
          <wp:inline distT="0" distB="0" distL="0" distR="0" wp14:anchorId="0F1E794D" wp14:editId="2B1BDCE0">
            <wp:extent cx="4700328" cy="38196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png"/>
                    <pic:cNvPicPr/>
                  </pic:nvPicPr>
                  <pic:blipFill>
                    <a:blip r:embed="rId20"/>
                    <a:stretch>
                      <a:fillRect/>
                    </a:stretch>
                  </pic:blipFill>
                  <pic:spPr>
                    <a:xfrm>
                      <a:off x="0" y="0"/>
                      <a:ext cx="5311795" cy="431655"/>
                    </a:xfrm>
                    <a:prstGeom prst="rect">
                      <a:avLst/>
                    </a:prstGeom>
                  </pic:spPr>
                </pic:pic>
              </a:graphicData>
            </a:graphic>
          </wp:inline>
        </w:drawing>
      </w:r>
    </w:p>
    <w:p w14:paraId="55118AFE" w14:textId="03346724" w:rsidR="00D635A7" w:rsidRDefault="000D35A6" w:rsidP="00D635A7">
      <w:r>
        <w:br/>
      </w:r>
      <w:r w:rsidR="00564702">
        <w:t xml:space="preserve">Afin d’éviter les problèmes d’écriture sur la carte </w:t>
      </w:r>
      <w:proofErr w:type="spellStart"/>
      <w:r w:rsidR="00564702">
        <w:t>microSD</w:t>
      </w:r>
      <w:proofErr w:type="spellEnd"/>
      <w:r w:rsidR="00564702">
        <w:t xml:space="preserve"> (à la toute fin du processus), </w:t>
      </w:r>
      <w:proofErr w:type="spellStart"/>
      <w:r w:rsidR="00564702">
        <w:t>Kiwix-Hotspot</w:t>
      </w:r>
      <w:proofErr w:type="spellEnd"/>
      <w:r w:rsidR="00564702">
        <w:t xml:space="preserve"> exige que la carte soit dans un état </w:t>
      </w:r>
      <w:r w:rsidR="003B02EF">
        <w:rPr>
          <w:i/>
        </w:rPr>
        <w:t>vierge</w:t>
      </w:r>
      <w:r w:rsidR="003B02EF">
        <w:t xml:space="preserve">. Si la carte sélectionnée ne l’est pas, il vous sera demandé de la vider en utilisant le bouton </w:t>
      </w:r>
      <w:proofErr w:type="spellStart"/>
      <w:r w:rsidR="003B02EF">
        <w:rPr>
          <w:i/>
        </w:rPr>
        <w:t>Wipe</w:t>
      </w:r>
      <w:proofErr w:type="spellEnd"/>
      <w:r w:rsidR="003B02EF">
        <w:t>.</w:t>
      </w:r>
    </w:p>
    <w:p w14:paraId="2DDF71F1" w14:textId="40035FBC" w:rsidR="00352F1D" w:rsidRPr="00247EB1" w:rsidRDefault="00352F1D" w:rsidP="000D1C06">
      <w:r w:rsidRPr="00247EB1">
        <w:rPr>
          <w:noProof/>
          <w:lang w:eastAsia="fr-FR"/>
        </w:rPr>
        <w:drawing>
          <wp:anchor distT="0" distB="0" distL="114300" distR="114300" simplePos="0" relativeHeight="251662336" behindDoc="0" locked="0" layoutInCell="1" allowOverlap="1" wp14:anchorId="467F2165" wp14:editId="04E784C3">
            <wp:simplePos x="0" y="0"/>
            <wp:positionH relativeFrom="column">
              <wp:posOffset>4914900</wp:posOffset>
            </wp:positionH>
            <wp:positionV relativeFrom="paragraph">
              <wp:posOffset>99060</wp:posOffset>
            </wp:positionV>
            <wp:extent cx="778510" cy="1712595"/>
            <wp:effectExtent l="0" t="0" r="889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le-sizes.png"/>
                    <pic:cNvPicPr/>
                  </pic:nvPicPr>
                  <pic:blipFill>
                    <a:blip r:embed="rId21">
                      <a:extLst>
                        <a:ext uri="{28A0092B-C50C-407E-A947-70E740481C1C}">
                          <a14:useLocalDpi xmlns:a14="http://schemas.microsoft.com/office/drawing/2010/main" val="0"/>
                        </a:ext>
                      </a:extLst>
                    </a:blip>
                    <a:stretch>
                      <a:fillRect/>
                    </a:stretch>
                  </pic:blipFill>
                  <pic:spPr>
                    <a:xfrm>
                      <a:off x="0" y="0"/>
                      <a:ext cx="778510" cy="1712595"/>
                    </a:xfrm>
                    <a:prstGeom prst="rect">
                      <a:avLst/>
                    </a:prstGeom>
                  </pic:spPr>
                </pic:pic>
              </a:graphicData>
            </a:graphic>
            <wp14:sizeRelH relativeFrom="page">
              <wp14:pctWidth>0</wp14:pctWidth>
            </wp14:sizeRelH>
            <wp14:sizeRelV relativeFrom="page">
              <wp14:pctHeight>0</wp14:pctHeight>
            </wp14:sizeRelV>
          </wp:anchor>
        </w:drawing>
      </w:r>
    </w:p>
    <w:p w14:paraId="1D4E8A60" w14:textId="774B15ED" w:rsidR="00603E5C" w:rsidRPr="00247EB1" w:rsidRDefault="00C342D7" w:rsidP="000D1C06">
      <w:r w:rsidRPr="00247EB1">
        <w:rPr>
          <w:noProof/>
          <w:lang w:eastAsia="fr-FR"/>
        </w:rPr>
        <w:drawing>
          <wp:anchor distT="0" distB="0" distL="114300" distR="114300" simplePos="0" relativeHeight="251663360" behindDoc="0" locked="0" layoutInCell="1" allowOverlap="1" wp14:anchorId="704EE329" wp14:editId="1D6D9881">
            <wp:simplePos x="0" y="0"/>
            <wp:positionH relativeFrom="column">
              <wp:posOffset>1712595</wp:posOffset>
            </wp:positionH>
            <wp:positionV relativeFrom="paragraph">
              <wp:posOffset>29845</wp:posOffset>
            </wp:positionV>
            <wp:extent cx="3052445" cy="544830"/>
            <wp:effectExtent l="0" t="0" r="0" b="127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utput-file.png"/>
                    <pic:cNvPicPr/>
                  </pic:nvPicPr>
                  <pic:blipFill>
                    <a:blip r:embed="rId22">
                      <a:extLst>
                        <a:ext uri="{28A0092B-C50C-407E-A947-70E740481C1C}">
                          <a14:useLocalDpi xmlns:a14="http://schemas.microsoft.com/office/drawing/2010/main" val="0"/>
                        </a:ext>
                      </a:extLst>
                    </a:blip>
                    <a:stretch>
                      <a:fillRect/>
                    </a:stretch>
                  </pic:blipFill>
                  <pic:spPr>
                    <a:xfrm>
                      <a:off x="0" y="0"/>
                      <a:ext cx="3052445" cy="544830"/>
                    </a:xfrm>
                    <a:prstGeom prst="rect">
                      <a:avLst/>
                    </a:prstGeom>
                  </pic:spPr>
                </pic:pic>
              </a:graphicData>
            </a:graphic>
            <wp14:sizeRelH relativeFrom="page">
              <wp14:pctWidth>0</wp14:pctWidth>
            </wp14:sizeRelH>
            <wp14:sizeRelV relativeFrom="page">
              <wp14:pctHeight>0</wp14:pctHeight>
            </wp14:sizeRelV>
          </wp:anchor>
        </w:drawing>
      </w:r>
      <w:r w:rsidR="00603E5C" w:rsidRPr="00247EB1">
        <w:t xml:space="preserve">En choisissant l’option </w:t>
      </w:r>
      <w:r w:rsidR="00603E5C" w:rsidRPr="00247EB1">
        <w:rPr>
          <w:i/>
        </w:rPr>
        <w:t>File</w:t>
      </w:r>
      <w:r w:rsidR="00603E5C" w:rsidRPr="00247EB1">
        <w:t>, vous devrez choisir la taille souhaitée pour l’</w:t>
      </w:r>
      <w:r w:rsidR="00603E5C" w:rsidRPr="00247EB1">
        <w:rPr>
          <w:i/>
        </w:rPr>
        <w:t>image</w:t>
      </w:r>
      <w:r w:rsidR="00352F1D" w:rsidRPr="00247EB1">
        <w:t xml:space="preserve">, et qui correspond à la taille de la carte </w:t>
      </w:r>
      <w:proofErr w:type="spellStart"/>
      <w:r w:rsidR="00352F1D" w:rsidRPr="00247EB1">
        <w:t>microSD</w:t>
      </w:r>
      <w:proofErr w:type="spellEnd"/>
      <w:r w:rsidR="00352F1D" w:rsidRPr="00247EB1">
        <w:t xml:space="preserve"> que vous souhaitez utiliser</w:t>
      </w:r>
      <w:r w:rsidR="00603E5C" w:rsidRPr="00247EB1">
        <w:t xml:space="preserve">. </w:t>
      </w:r>
    </w:p>
    <w:p w14:paraId="691F3A39" w14:textId="77777777" w:rsidR="00C342D7" w:rsidRPr="00247EB1" w:rsidRDefault="00C342D7" w:rsidP="000D1C06"/>
    <w:p w14:paraId="6E098322" w14:textId="77777777" w:rsidR="00C342D7" w:rsidRPr="00247EB1" w:rsidRDefault="00C342D7" w:rsidP="000D1C06"/>
    <w:p w14:paraId="7DF894CD" w14:textId="77777777" w:rsidR="00C342D7" w:rsidRPr="00247EB1" w:rsidRDefault="00FD65FF" w:rsidP="00FD65FF">
      <w:pPr>
        <w:pStyle w:val="Heading3"/>
      </w:pPr>
      <w:r w:rsidRPr="00247EB1">
        <w:t xml:space="preserve">Free </w:t>
      </w:r>
      <w:proofErr w:type="spellStart"/>
      <w:r w:rsidRPr="00247EB1">
        <w:t>Space</w:t>
      </w:r>
      <w:proofErr w:type="spellEnd"/>
    </w:p>
    <w:p w14:paraId="44717A94" w14:textId="2B72EC61" w:rsidR="00FD65FF" w:rsidRPr="00247EB1" w:rsidRDefault="00FD65FF" w:rsidP="00FD65FF">
      <w:r w:rsidRPr="00247EB1">
        <w:t xml:space="preserve">Cet espace indique la quantité d’espace disponible pour les contenus, au sein </w:t>
      </w:r>
      <w:r w:rsidR="00352F1D" w:rsidRPr="00247EB1">
        <w:t xml:space="preserve">de la carte </w:t>
      </w:r>
      <w:proofErr w:type="spellStart"/>
      <w:r w:rsidR="00352F1D" w:rsidRPr="00247EB1">
        <w:t>microSD</w:t>
      </w:r>
      <w:proofErr w:type="spellEnd"/>
      <w:r w:rsidR="00352F1D" w:rsidRPr="00247EB1">
        <w:t xml:space="preserve"> qui sera créée</w:t>
      </w:r>
      <w:r w:rsidRPr="00247EB1">
        <w:t>.</w:t>
      </w:r>
    </w:p>
    <w:p w14:paraId="325D74A4" w14:textId="77777777" w:rsidR="00FD65FF" w:rsidRPr="00247EB1" w:rsidRDefault="00183093" w:rsidP="00FD65FF">
      <w:r w:rsidRPr="00247EB1">
        <w:t xml:space="preserve">Cet </w:t>
      </w:r>
      <w:r w:rsidRPr="00247EB1">
        <w:rPr>
          <w:i/>
        </w:rPr>
        <w:t>espace disque restant</w:t>
      </w:r>
      <w:r w:rsidRPr="00247EB1">
        <w:t xml:space="preserve"> est calculé en fonction de :</w:t>
      </w:r>
    </w:p>
    <w:p w14:paraId="46507731" w14:textId="7B23C200" w:rsidR="00183093" w:rsidRPr="00247EB1" w:rsidRDefault="00183093" w:rsidP="00183093">
      <w:pPr>
        <w:pStyle w:val="ListParagraph"/>
        <w:numPr>
          <w:ilvl w:val="0"/>
          <w:numId w:val="6"/>
        </w:numPr>
      </w:pPr>
      <w:r w:rsidRPr="00247EB1">
        <w:t xml:space="preserve">La taille de la carte </w:t>
      </w:r>
      <w:proofErr w:type="spellStart"/>
      <w:r w:rsidR="00352F1D" w:rsidRPr="00247EB1">
        <w:t>micro</w:t>
      </w:r>
      <w:r w:rsidRPr="00247EB1">
        <w:t>SD</w:t>
      </w:r>
      <w:proofErr w:type="spellEnd"/>
      <w:r w:rsidRPr="00247EB1">
        <w:t xml:space="preserve"> sélectionnée</w:t>
      </w:r>
      <w:r w:rsidR="00352F1D" w:rsidRPr="00247EB1">
        <w:t> ;</w:t>
      </w:r>
    </w:p>
    <w:p w14:paraId="5802F327" w14:textId="08627761" w:rsidR="007F1593" w:rsidRPr="00247EB1" w:rsidRDefault="007F1593" w:rsidP="00183093">
      <w:pPr>
        <w:pStyle w:val="ListParagraph"/>
        <w:numPr>
          <w:ilvl w:val="0"/>
          <w:numId w:val="6"/>
        </w:numPr>
      </w:pPr>
      <w:r w:rsidRPr="00247EB1">
        <w:t xml:space="preserve">La taille du système de </w:t>
      </w:r>
      <w:r w:rsidR="00352F1D" w:rsidRPr="00247EB1">
        <w:t>base (obligatoire, environ 7Go) ;</w:t>
      </w:r>
    </w:p>
    <w:p w14:paraId="043703BA" w14:textId="77777777" w:rsidR="007F1593" w:rsidRPr="00247EB1" w:rsidRDefault="007F1593" w:rsidP="00183093">
      <w:pPr>
        <w:pStyle w:val="ListParagraph"/>
        <w:numPr>
          <w:ilvl w:val="0"/>
          <w:numId w:val="6"/>
        </w:numPr>
      </w:pPr>
      <w:r w:rsidRPr="00247EB1">
        <w:t>La taille des contenus sélectionnés.</w:t>
      </w:r>
    </w:p>
    <w:p w14:paraId="4D96A0E8" w14:textId="665868FD" w:rsidR="00846F85" w:rsidRPr="00247EB1" w:rsidRDefault="0088425B" w:rsidP="00846F85">
      <w:r w:rsidRPr="00247EB1">
        <w:t xml:space="preserve">Si l’indicateur est rouge et affiche une valeur négative, vous devrez </w:t>
      </w:r>
      <w:r w:rsidR="00072CAC" w:rsidRPr="00247EB1">
        <w:t>désélectionner</w:t>
      </w:r>
      <w:r w:rsidRPr="00247EB1">
        <w:t xml:space="preserve"> certains </w:t>
      </w:r>
      <w:r w:rsidR="00352F1D" w:rsidRPr="00247EB1">
        <w:t xml:space="preserve">des </w:t>
      </w:r>
      <w:r w:rsidRPr="00247EB1">
        <w:t>contenus</w:t>
      </w:r>
      <w:r w:rsidR="00991836" w:rsidRPr="00247EB1">
        <w:t xml:space="preserve"> </w:t>
      </w:r>
      <w:r w:rsidR="00352F1D" w:rsidRPr="00247EB1">
        <w:t>que vous aviez prévu afin de pouvoir lancer la création</w:t>
      </w:r>
      <w:r w:rsidR="00991836" w:rsidRPr="00247EB1">
        <w:t>.</w:t>
      </w:r>
    </w:p>
    <w:p w14:paraId="26A7AFD0" w14:textId="77777777" w:rsidR="00072CAC" w:rsidRPr="00247EB1" w:rsidRDefault="00072CAC" w:rsidP="00846F85"/>
    <w:p w14:paraId="0A1075A3" w14:textId="77777777" w:rsidR="0088425B" w:rsidRPr="00247EB1" w:rsidRDefault="00072CAC" w:rsidP="00072CAC">
      <w:pPr>
        <w:pStyle w:val="Heading3"/>
      </w:pPr>
      <w:proofErr w:type="spellStart"/>
      <w:r w:rsidRPr="00247EB1">
        <w:t>EduPi</w:t>
      </w:r>
      <w:proofErr w:type="spellEnd"/>
    </w:p>
    <w:p w14:paraId="347DB519" w14:textId="77777777" w:rsidR="00072CAC" w:rsidRPr="00247EB1" w:rsidRDefault="00072CAC" w:rsidP="00072CAC">
      <w:r w:rsidRPr="00247EB1">
        <w:rPr>
          <w:noProof/>
          <w:lang w:eastAsia="fr-FR"/>
        </w:rPr>
        <w:drawing>
          <wp:anchor distT="0" distB="0" distL="114300" distR="114300" simplePos="0" relativeHeight="251664384" behindDoc="0" locked="0" layoutInCell="1" allowOverlap="1" wp14:anchorId="1080430A" wp14:editId="239896A0">
            <wp:simplePos x="0" y="0"/>
            <wp:positionH relativeFrom="column">
              <wp:posOffset>1238025</wp:posOffset>
            </wp:positionH>
            <wp:positionV relativeFrom="paragraph">
              <wp:posOffset>467939</wp:posOffset>
            </wp:positionV>
            <wp:extent cx="4260850" cy="370205"/>
            <wp:effectExtent l="0" t="0" r="635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dupi.png"/>
                    <pic:cNvPicPr/>
                  </pic:nvPicPr>
                  <pic:blipFill>
                    <a:blip r:embed="rId23">
                      <a:extLst>
                        <a:ext uri="{28A0092B-C50C-407E-A947-70E740481C1C}">
                          <a14:useLocalDpi xmlns:a14="http://schemas.microsoft.com/office/drawing/2010/main" val="0"/>
                        </a:ext>
                      </a:extLst>
                    </a:blip>
                    <a:stretch>
                      <a:fillRect/>
                    </a:stretch>
                  </pic:blipFill>
                  <pic:spPr>
                    <a:xfrm>
                      <a:off x="0" y="0"/>
                      <a:ext cx="4260850" cy="370205"/>
                    </a:xfrm>
                    <a:prstGeom prst="rect">
                      <a:avLst/>
                    </a:prstGeom>
                  </pic:spPr>
                </pic:pic>
              </a:graphicData>
            </a:graphic>
            <wp14:sizeRelH relativeFrom="page">
              <wp14:pctWidth>0</wp14:pctWidth>
            </wp14:sizeRelH>
            <wp14:sizeRelV relativeFrom="page">
              <wp14:pctHeight>0</wp14:pctHeight>
            </wp14:sizeRelV>
          </wp:anchor>
        </w:drawing>
      </w:r>
      <w:proofErr w:type="spellStart"/>
      <w:r w:rsidRPr="00247EB1">
        <w:t>EduPi</w:t>
      </w:r>
      <w:proofErr w:type="spellEnd"/>
      <w:r w:rsidRPr="00247EB1">
        <w:t xml:space="preserve"> est un outil interactif permettant à l’administrateur de partager des fichiers. Il ne consomme pas d’espace disque car c’est l’administrateur qui ajoutera des fichiers sur le </w:t>
      </w:r>
      <w:proofErr w:type="spellStart"/>
      <w:r w:rsidRPr="00247EB1">
        <w:t>Hotspot</w:t>
      </w:r>
      <w:proofErr w:type="spellEnd"/>
      <w:r w:rsidRPr="00247EB1">
        <w:t xml:space="preserve"> déployé.</w:t>
      </w:r>
    </w:p>
    <w:p w14:paraId="5599537A" w14:textId="77777777" w:rsidR="00072CAC" w:rsidRPr="00247EB1" w:rsidRDefault="00072CAC" w:rsidP="00072CAC"/>
    <w:p w14:paraId="76244F86" w14:textId="77777777" w:rsidR="00072CAC" w:rsidRPr="00247EB1" w:rsidRDefault="00072CAC" w:rsidP="00072CAC"/>
    <w:p w14:paraId="6A0BD092" w14:textId="77777777" w:rsidR="00072CAC" w:rsidRPr="00247EB1" w:rsidRDefault="00072CAC" w:rsidP="00072CAC">
      <w:r w:rsidRPr="00247EB1">
        <w:t xml:space="preserve">En l’activant, une nouvelle option, </w:t>
      </w:r>
      <w:proofErr w:type="spellStart"/>
      <w:r w:rsidRPr="00247EB1">
        <w:rPr>
          <w:i/>
        </w:rPr>
        <w:t>EduPi</w:t>
      </w:r>
      <w:proofErr w:type="spellEnd"/>
      <w:r w:rsidRPr="00247EB1">
        <w:rPr>
          <w:i/>
        </w:rPr>
        <w:t xml:space="preserve"> Initial Data</w:t>
      </w:r>
      <w:r w:rsidRPr="00247EB1">
        <w:t xml:space="preserve"> apparaît. Celle-ci permet de fournir un fichier ZIP contenant une arborescence à importer dans </w:t>
      </w:r>
      <w:proofErr w:type="spellStart"/>
      <w:r w:rsidRPr="00247EB1">
        <w:t>EduPi</w:t>
      </w:r>
      <w:proofErr w:type="spellEnd"/>
      <w:r w:rsidRPr="00247EB1">
        <w:t xml:space="preserve"> dès la création de l’</w:t>
      </w:r>
      <w:r w:rsidRPr="00247EB1">
        <w:rPr>
          <w:i/>
        </w:rPr>
        <w:t>image</w:t>
      </w:r>
      <w:r w:rsidRPr="00247EB1">
        <w:t>.</w:t>
      </w:r>
    </w:p>
    <w:p w14:paraId="624D6BD8" w14:textId="77777777" w:rsidR="00072CAC" w:rsidRPr="00247EB1" w:rsidRDefault="00072CAC" w:rsidP="00072CAC">
      <w:r w:rsidRPr="00247EB1">
        <w:t xml:space="preserve">À </w:t>
      </w:r>
      <w:r w:rsidR="00991836" w:rsidRPr="00247EB1">
        <w:t>n</w:t>
      </w:r>
      <w:r w:rsidRPr="00247EB1">
        <w:t>oter :</w:t>
      </w:r>
    </w:p>
    <w:p w14:paraId="4F2F3282" w14:textId="77777777" w:rsidR="00072CAC" w:rsidRPr="00247EB1" w:rsidRDefault="00072CAC" w:rsidP="00072CAC">
      <w:pPr>
        <w:pStyle w:val="ListParagraph"/>
        <w:numPr>
          <w:ilvl w:val="0"/>
          <w:numId w:val="7"/>
        </w:numPr>
      </w:pPr>
      <w:r w:rsidRPr="00247EB1">
        <w:t>Le fichier doit être au format ZIP.</w:t>
      </w:r>
    </w:p>
    <w:p w14:paraId="60B1746D" w14:textId="77777777" w:rsidR="00072CAC" w:rsidRPr="00247EB1" w:rsidRDefault="00072CAC" w:rsidP="00072CAC">
      <w:pPr>
        <w:pStyle w:val="ListParagraph"/>
        <w:numPr>
          <w:ilvl w:val="0"/>
          <w:numId w:val="7"/>
        </w:numPr>
      </w:pPr>
      <w:r w:rsidRPr="00247EB1">
        <w:t>Il peut contenir des fichiers, des dossiers, des sous-dossiers.</w:t>
      </w:r>
    </w:p>
    <w:p w14:paraId="12CC5337" w14:textId="77777777" w:rsidR="00072CAC" w:rsidRPr="00247EB1" w:rsidRDefault="00072CAC" w:rsidP="00072CAC">
      <w:pPr>
        <w:pStyle w:val="ListParagraph"/>
        <w:numPr>
          <w:ilvl w:val="0"/>
          <w:numId w:val="7"/>
        </w:numPr>
      </w:pPr>
      <w:r w:rsidRPr="00247EB1">
        <w:t>Il n’empêche en rien l’ajout ultérieur de fichier</w:t>
      </w:r>
      <w:r w:rsidR="00991836" w:rsidRPr="00247EB1">
        <w:t>s</w:t>
      </w:r>
      <w:r w:rsidRPr="00247EB1">
        <w:t xml:space="preserve"> par l’administrateur du </w:t>
      </w:r>
      <w:proofErr w:type="spellStart"/>
      <w:r w:rsidRPr="00247EB1">
        <w:t>Hotspot</w:t>
      </w:r>
      <w:proofErr w:type="spellEnd"/>
      <w:r w:rsidRPr="00247EB1">
        <w:t>.</w:t>
      </w:r>
    </w:p>
    <w:p w14:paraId="43A121BF" w14:textId="77777777" w:rsidR="00072CAC" w:rsidRPr="00247EB1" w:rsidRDefault="00072CAC" w:rsidP="00072CAC">
      <w:pPr>
        <w:pStyle w:val="ListParagraph"/>
        <w:numPr>
          <w:ilvl w:val="0"/>
          <w:numId w:val="7"/>
        </w:numPr>
      </w:pPr>
      <w:r w:rsidRPr="00247EB1">
        <w:t xml:space="preserve">L’administrateur pourra supprimer ces fichiers depuis le </w:t>
      </w:r>
      <w:proofErr w:type="spellStart"/>
      <w:r w:rsidRPr="00247EB1">
        <w:t>Hotspot</w:t>
      </w:r>
      <w:proofErr w:type="spellEnd"/>
      <w:r w:rsidRPr="00247EB1">
        <w:t>.</w:t>
      </w:r>
    </w:p>
    <w:p w14:paraId="17988224" w14:textId="77777777" w:rsidR="00D23925" w:rsidRPr="00247EB1" w:rsidRDefault="00D23925" w:rsidP="00D23925">
      <w:pPr>
        <w:pStyle w:val="Heading3"/>
      </w:pPr>
    </w:p>
    <w:p w14:paraId="50C56C2E" w14:textId="77777777" w:rsidR="00072CAC" w:rsidRPr="00247EB1" w:rsidRDefault="00D23925" w:rsidP="00D23925">
      <w:pPr>
        <w:pStyle w:val="Heading3"/>
      </w:pPr>
      <w:r w:rsidRPr="00247EB1">
        <w:t xml:space="preserve">KA-Lite, </w:t>
      </w:r>
      <w:proofErr w:type="spellStart"/>
      <w:r w:rsidRPr="00247EB1">
        <w:t>WikiFundi</w:t>
      </w:r>
      <w:proofErr w:type="spellEnd"/>
      <w:r w:rsidRPr="00247EB1">
        <w:t xml:space="preserve"> et </w:t>
      </w:r>
      <w:proofErr w:type="spellStart"/>
      <w:r w:rsidRPr="00247EB1">
        <w:t>Aflatoun</w:t>
      </w:r>
      <w:proofErr w:type="spellEnd"/>
    </w:p>
    <w:p w14:paraId="1EB8AAFA" w14:textId="35479D31" w:rsidR="003D73FD" w:rsidRPr="00247EB1" w:rsidRDefault="003D73FD" w:rsidP="00D23925">
      <w:r w:rsidRPr="00247EB1">
        <w:t xml:space="preserve">KA-Lite (Khan </w:t>
      </w:r>
      <w:proofErr w:type="spellStart"/>
      <w:r w:rsidRPr="00247EB1">
        <w:t>Academy</w:t>
      </w:r>
      <w:proofErr w:type="spellEnd"/>
      <w:r w:rsidRPr="00247EB1">
        <w:t xml:space="preserve">), </w:t>
      </w:r>
      <w:proofErr w:type="spellStart"/>
      <w:r w:rsidRPr="00247EB1">
        <w:t>WikiFundi</w:t>
      </w:r>
      <w:proofErr w:type="spellEnd"/>
      <w:r w:rsidRPr="00247EB1">
        <w:t xml:space="preserve"> et </w:t>
      </w:r>
      <w:proofErr w:type="spellStart"/>
      <w:r w:rsidRPr="00247EB1">
        <w:t>Aflatoun</w:t>
      </w:r>
      <w:proofErr w:type="spellEnd"/>
      <w:r w:rsidRPr="00247EB1">
        <w:t xml:space="preserve"> sont des outils interactifs.</w:t>
      </w:r>
      <w:r w:rsidR="00352F1D" w:rsidRPr="00247EB1">
        <w:t xml:space="preserve"> </w:t>
      </w:r>
      <w:r w:rsidRPr="00247EB1">
        <w:t xml:space="preserve">Ces options permettent de les sélectionner, pour </w:t>
      </w:r>
      <w:r w:rsidR="00B17A27" w:rsidRPr="00247EB1">
        <w:t>les langues souhaitées</w:t>
      </w:r>
      <w:r w:rsidRPr="00247EB1">
        <w:t>.</w:t>
      </w:r>
    </w:p>
    <w:p w14:paraId="2D83EDB9" w14:textId="77777777" w:rsidR="003D73FD" w:rsidRPr="00247EB1" w:rsidRDefault="003D73FD" w:rsidP="00D23925"/>
    <w:p w14:paraId="39438ED3" w14:textId="1DE107B4" w:rsidR="00AE41B7" w:rsidRPr="00247EB1" w:rsidRDefault="00AE41B7" w:rsidP="00AE41B7">
      <w:pPr>
        <w:pStyle w:val="Heading3"/>
      </w:pPr>
      <w:proofErr w:type="spellStart"/>
      <w:r w:rsidRPr="00247EB1">
        <w:lastRenderedPageBreak/>
        <w:t>Static</w:t>
      </w:r>
      <w:proofErr w:type="spellEnd"/>
      <w:r w:rsidRPr="00247EB1">
        <w:t xml:space="preserve"> Content</w:t>
      </w:r>
      <w:r w:rsidR="001554A9">
        <w:t xml:space="preserve"> (</w:t>
      </w:r>
      <w:r w:rsidR="00EE0D11">
        <w:t>Fichiers ZIM)</w:t>
      </w:r>
    </w:p>
    <w:p w14:paraId="6FCB0C77" w14:textId="77777777" w:rsidR="00E56A0A" w:rsidRPr="00247EB1" w:rsidRDefault="00E56A0A" w:rsidP="00E56A0A">
      <w:r w:rsidRPr="00247EB1">
        <w:rPr>
          <w:noProof/>
          <w:lang w:eastAsia="fr-FR"/>
        </w:rPr>
        <w:drawing>
          <wp:inline distT="0" distB="0" distL="0" distR="0" wp14:anchorId="2FD7303F" wp14:editId="6D62BC99">
            <wp:extent cx="5727700" cy="407543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zims.png"/>
                    <pic:cNvPicPr/>
                  </pic:nvPicPr>
                  <pic:blipFill>
                    <a:blip r:embed="rId24">
                      <a:extLst>
                        <a:ext uri="{28A0092B-C50C-407E-A947-70E740481C1C}">
                          <a14:useLocalDpi xmlns:a14="http://schemas.microsoft.com/office/drawing/2010/main" val="0"/>
                        </a:ext>
                      </a:extLst>
                    </a:blip>
                    <a:stretch>
                      <a:fillRect/>
                    </a:stretch>
                  </pic:blipFill>
                  <pic:spPr>
                    <a:xfrm>
                      <a:off x="0" y="0"/>
                      <a:ext cx="5727700" cy="4075430"/>
                    </a:xfrm>
                    <a:prstGeom prst="rect">
                      <a:avLst/>
                    </a:prstGeom>
                  </pic:spPr>
                </pic:pic>
              </a:graphicData>
            </a:graphic>
          </wp:inline>
        </w:drawing>
      </w:r>
    </w:p>
    <w:p w14:paraId="5BAA2CF0" w14:textId="77777777" w:rsidR="00AE41B7" w:rsidRPr="00247EB1" w:rsidRDefault="00E56A0A" w:rsidP="00AE41B7">
      <w:r w:rsidRPr="00247EB1">
        <w:t>Du fait de la grande quantité de contenus statiques disponibles, ceux-ci sont à sélectionner dans une fenêtre dédiée.</w:t>
      </w:r>
    </w:p>
    <w:p w14:paraId="2A8AC8D5" w14:textId="15540489" w:rsidR="00E56A0A" w:rsidRPr="00247EB1" w:rsidRDefault="00991836" w:rsidP="00AE41B7">
      <w:r w:rsidRPr="00247EB1">
        <w:t>Cette fenêtre se présente en</w:t>
      </w:r>
      <w:r w:rsidR="00352F1D" w:rsidRPr="00247EB1">
        <w:t xml:space="preserve"> quatre </w:t>
      </w:r>
      <w:r w:rsidR="00E57444" w:rsidRPr="00247EB1">
        <w:t>zones :</w:t>
      </w:r>
    </w:p>
    <w:p w14:paraId="29475E75" w14:textId="77777777" w:rsidR="00E56A0A" w:rsidRPr="00247EB1" w:rsidRDefault="00E56A0A" w:rsidP="00E56A0A">
      <w:pPr>
        <w:pStyle w:val="ListParagraph"/>
        <w:numPr>
          <w:ilvl w:val="0"/>
          <w:numId w:val="9"/>
        </w:numPr>
      </w:pPr>
      <w:r w:rsidRPr="00247EB1">
        <w:t>À gauche, la liste des langues permet de filtrer les contenus disponibles (simple clic)</w:t>
      </w:r>
      <w:r w:rsidR="00991836" w:rsidRPr="00247EB1">
        <w:t>.</w:t>
      </w:r>
    </w:p>
    <w:p w14:paraId="31FF887E" w14:textId="7385CFB7" w:rsidR="00E56A0A" w:rsidRPr="00247EB1" w:rsidRDefault="00E56A0A" w:rsidP="00E56A0A">
      <w:pPr>
        <w:pStyle w:val="ListParagraph"/>
        <w:numPr>
          <w:ilvl w:val="0"/>
          <w:numId w:val="9"/>
        </w:numPr>
      </w:pPr>
      <w:r w:rsidRPr="00247EB1">
        <w:t>En haut, à droite, la liste des contenus disponibles pour la langue sélectionnée.</w:t>
      </w:r>
      <w:r w:rsidRPr="00247EB1">
        <w:br/>
        <w:t>On les sélectionne en double-cliquant dessus.</w:t>
      </w:r>
    </w:p>
    <w:p w14:paraId="33242962" w14:textId="77777777" w:rsidR="00E56A0A" w:rsidRPr="00247EB1" w:rsidRDefault="00E56A0A" w:rsidP="00E56A0A">
      <w:pPr>
        <w:pStyle w:val="ListParagraph"/>
        <w:numPr>
          <w:ilvl w:val="0"/>
          <w:numId w:val="9"/>
        </w:numPr>
      </w:pPr>
      <w:r w:rsidRPr="00247EB1">
        <w:t>En bas, à droite, la liste des contenus sélectionnés.</w:t>
      </w:r>
      <w:r w:rsidRPr="00247EB1">
        <w:br/>
        <w:t>On les désélectionne en double-cliquant dessus.</w:t>
      </w:r>
    </w:p>
    <w:p w14:paraId="0D5465C1" w14:textId="39F4978F" w:rsidR="00E56A0A" w:rsidRPr="00247EB1" w:rsidRDefault="00E56A0A" w:rsidP="00E56A0A">
      <w:pPr>
        <w:pStyle w:val="ListParagraph"/>
        <w:numPr>
          <w:ilvl w:val="0"/>
          <w:numId w:val="9"/>
        </w:numPr>
      </w:pPr>
      <w:r w:rsidRPr="00247EB1">
        <w:t xml:space="preserve">En bas, à gauche, l’espace disque </w:t>
      </w:r>
      <w:r w:rsidR="00352F1D" w:rsidRPr="00247EB1">
        <w:t>restant disponible</w:t>
      </w:r>
      <w:r w:rsidRPr="00247EB1">
        <w:t>.</w:t>
      </w:r>
    </w:p>
    <w:p w14:paraId="79D045B9" w14:textId="3F881515" w:rsidR="00E56A0A" w:rsidRDefault="00E56A0A" w:rsidP="00E56A0A">
      <w:r w:rsidRPr="00247EB1">
        <w:t xml:space="preserve">On notera que </w:t>
      </w:r>
      <w:r w:rsidR="00D360DB" w:rsidRPr="00247EB1">
        <w:t>certains</w:t>
      </w:r>
      <w:r w:rsidRPr="00247EB1">
        <w:t xml:space="preserve"> contenus sont parfois disponibles en plusieurs variantes : avec ou sans image ou vidéo par exemple.</w:t>
      </w:r>
    </w:p>
    <w:p w14:paraId="629D89EA" w14:textId="50C0B431" w:rsidR="00EE0D11" w:rsidRDefault="00EE0D11" w:rsidP="00E56A0A"/>
    <w:p w14:paraId="2F80549F" w14:textId="008645BC" w:rsidR="00453AF8" w:rsidRDefault="00EE0D11" w:rsidP="00E56A0A">
      <w:r>
        <w:rPr>
          <w:u w:val="single"/>
        </w:rPr>
        <w:t>Note</w:t>
      </w:r>
      <w:r w:rsidR="00AA5679">
        <w:rPr>
          <w:u w:val="single"/>
        </w:rPr>
        <w:t xml:space="preserve"> (utilisation avancée)</w:t>
      </w:r>
      <w:r>
        <w:rPr>
          <w:u w:val="single"/>
        </w:rPr>
        <w:t> :</w:t>
      </w:r>
      <w:r>
        <w:t xml:space="preserve"> il est possible </w:t>
      </w:r>
      <w:r w:rsidR="00453AF8">
        <w:t>de réutiliser des fichiers ZIM téléchargés</w:t>
      </w:r>
      <w:r w:rsidR="0049478A">
        <w:t xml:space="preserve"> hors de </w:t>
      </w:r>
      <w:proofErr w:type="spellStart"/>
      <w:r w:rsidR="0049478A">
        <w:t>Kiwix-Hotspot</w:t>
      </w:r>
      <w:proofErr w:type="spellEnd"/>
      <w:r w:rsidR="00453AF8">
        <w:t xml:space="preserve"> pour gagner du temps lorsque la connexion est moins rapide.</w:t>
      </w:r>
      <w:r w:rsidR="0049478A">
        <w:t xml:space="preserve"> </w:t>
      </w:r>
      <w:r w:rsidR="00453AF8">
        <w:t>Pour cela :</w:t>
      </w:r>
    </w:p>
    <w:p w14:paraId="0BCDA202" w14:textId="1A2EC90B" w:rsidR="00EE0D11" w:rsidRDefault="00453AF8" w:rsidP="00453AF8">
      <w:pPr>
        <w:pStyle w:val="ListParagraph"/>
        <w:numPr>
          <w:ilvl w:val="0"/>
          <w:numId w:val="13"/>
        </w:numPr>
      </w:pPr>
      <w:r>
        <w:t>Placer le</w:t>
      </w:r>
      <w:r w:rsidR="00CA5274">
        <w:t>/les</w:t>
      </w:r>
      <w:r>
        <w:t xml:space="preserve"> fichier ZIM concerné dans le répertoire </w:t>
      </w:r>
      <w:proofErr w:type="spellStart"/>
      <w:r w:rsidRPr="0049478A">
        <w:rPr>
          <w:rFonts w:ascii="Courier" w:hAnsi="Courier"/>
          <w:color w:val="0070C0"/>
          <w:sz w:val="22"/>
        </w:rPr>
        <w:t>kiwix-hotspot.cache</w:t>
      </w:r>
      <w:proofErr w:type="spellEnd"/>
      <w:r>
        <w:t xml:space="preserve"> du </w:t>
      </w:r>
      <w:bookmarkStart w:id="0" w:name="_GoBack"/>
      <w:proofErr w:type="spellStart"/>
      <w:r w:rsidRPr="0050358A">
        <w:rPr>
          <w:i/>
        </w:rPr>
        <w:t>Build</w:t>
      </w:r>
      <w:proofErr w:type="spellEnd"/>
      <w:r w:rsidRPr="0050358A">
        <w:rPr>
          <w:i/>
        </w:rPr>
        <w:t xml:space="preserve"> </w:t>
      </w:r>
      <w:proofErr w:type="spellStart"/>
      <w:r w:rsidRPr="0050358A">
        <w:rPr>
          <w:i/>
        </w:rPr>
        <w:t>Folder</w:t>
      </w:r>
      <w:bookmarkEnd w:id="0"/>
      <w:proofErr w:type="spellEnd"/>
      <w:r>
        <w:t>.</w:t>
      </w:r>
    </w:p>
    <w:p w14:paraId="04C368B5" w14:textId="461331B0" w:rsidR="00453AF8" w:rsidRDefault="00453AF8" w:rsidP="00453AF8">
      <w:pPr>
        <w:pStyle w:val="ListParagraph"/>
        <w:numPr>
          <w:ilvl w:val="0"/>
          <w:numId w:val="13"/>
        </w:numPr>
      </w:pPr>
      <w:r>
        <w:t>Renommer les fichiers ZIM au format suivant :</w:t>
      </w:r>
      <w:r w:rsidR="0049478A">
        <w:br/>
      </w:r>
      <w:r w:rsidR="0049478A" w:rsidRPr="0049478A">
        <w:rPr>
          <w:rFonts w:ascii="Courier" w:hAnsi="Courier"/>
          <w:color w:val="0070C0"/>
          <w:sz w:val="22"/>
        </w:rPr>
        <w:t>package_&lt;</w:t>
      </w:r>
      <w:proofErr w:type="spellStart"/>
      <w:r w:rsidR="0049478A" w:rsidRPr="0049478A">
        <w:rPr>
          <w:rFonts w:ascii="Courier" w:hAnsi="Courier"/>
          <w:color w:val="0070C0"/>
          <w:sz w:val="22"/>
        </w:rPr>
        <w:t>nom_du_package</w:t>
      </w:r>
      <w:proofErr w:type="spellEnd"/>
      <w:r w:rsidR="0049478A" w:rsidRPr="0049478A">
        <w:rPr>
          <w:rFonts w:ascii="Courier" w:hAnsi="Courier"/>
          <w:color w:val="0070C0"/>
          <w:sz w:val="22"/>
        </w:rPr>
        <w:t>&gt;.&lt;</w:t>
      </w:r>
      <w:proofErr w:type="spellStart"/>
      <w:r w:rsidR="0049478A" w:rsidRPr="0049478A">
        <w:rPr>
          <w:rFonts w:ascii="Courier" w:hAnsi="Courier"/>
          <w:color w:val="0070C0"/>
          <w:sz w:val="22"/>
        </w:rPr>
        <w:t>code_langue</w:t>
      </w:r>
      <w:proofErr w:type="spellEnd"/>
      <w:r w:rsidR="0049478A" w:rsidRPr="0049478A">
        <w:rPr>
          <w:rFonts w:ascii="Courier" w:hAnsi="Courier"/>
          <w:color w:val="0070C0"/>
          <w:sz w:val="22"/>
        </w:rPr>
        <w:t>&gt;-&lt;</w:t>
      </w:r>
      <w:proofErr w:type="spellStart"/>
      <w:r w:rsidR="0049478A" w:rsidRPr="0049478A">
        <w:rPr>
          <w:rFonts w:ascii="Courier" w:hAnsi="Courier"/>
          <w:color w:val="0070C0"/>
          <w:sz w:val="22"/>
        </w:rPr>
        <w:t>date_zim</w:t>
      </w:r>
      <w:proofErr w:type="spellEnd"/>
      <w:r w:rsidR="0049478A" w:rsidRPr="0049478A">
        <w:rPr>
          <w:rFonts w:ascii="Courier" w:hAnsi="Courier"/>
          <w:color w:val="0070C0"/>
          <w:sz w:val="22"/>
        </w:rPr>
        <w:t>&gt;.</w:t>
      </w:r>
      <w:proofErr w:type="spellStart"/>
      <w:r w:rsidR="0049478A" w:rsidRPr="0049478A">
        <w:rPr>
          <w:rFonts w:ascii="Courier" w:hAnsi="Courier"/>
          <w:color w:val="0070C0"/>
          <w:sz w:val="22"/>
        </w:rPr>
        <w:t>zim</w:t>
      </w:r>
      <w:proofErr w:type="spellEnd"/>
      <w:r w:rsidR="0049478A">
        <w:br/>
        <w:t xml:space="preserve">Exemple : </w:t>
      </w:r>
      <w:r w:rsidR="0049478A" w:rsidRPr="0049478A">
        <w:rPr>
          <w:rFonts w:ascii="Courier" w:hAnsi="Courier"/>
          <w:color w:val="0070C0"/>
          <w:sz w:val="22"/>
        </w:rPr>
        <w:t>package_wikipedia_fr_tunisie</w:t>
      </w:r>
      <w:r w:rsidR="00A35238">
        <w:rPr>
          <w:rFonts w:ascii="Courier" w:hAnsi="Courier"/>
          <w:color w:val="0070C0"/>
          <w:sz w:val="22"/>
        </w:rPr>
        <w:t>_novid</w:t>
      </w:r>
      <w:r w:rsidR="0049478A" w:rsidRPr="0049478A">
        <w:rPr>
          <w:rFonts w:ascii="Courier" w:hAnsi="Courier"/>
          <w:color w:val="0070C0"/>
          <w:sz w:val="22"/>
        </w:rPr>
        <w:t>.fr-2018-10-08.zim</w:t>
      </w:r>
      <w:r w:rsidR="0049478A">
        <w:t>.</w:t>
      </w:r>
      <w:r w:rsidR="0049478A">
        <w:br/>
        <w:t xml:space="preserve">Le code langue, le nom du package et la date du ZIM sont à récupérer depuis le sous-dossier approprié de </w:t>
      </w:r>
      <w:hyperlink r:id="rId25" w:history="1">
        <w:r w:rsidR="00AC3820" w:rsidRPr="00AC143A">
          <w:rPr>
            <w:rStyle w:val="Hyperlink"/>
          </w:rPr>
          <w:t>http://download.kiwix.org/zim</w:t>
        </w:r>
        <w:r w:rsidR="00AC3820" w:rsidRPr="00AC143A">
          <w:rPr>
            <w:rStyle w:val="Hyperlink"/>
          </w:rPr>
          <w:t>/</w:t>
        </w:r>
      </w:hyperlink>
      <w:r w:rsidR="00AC3820">
        <w:t>.</w:t>
      </w:r>
    </w:p>
    <w:p w14:paraId="1C4B1D08" w14:textId="77018B27" w:rsidR="0049478A" w:rsidRPr="00EE0D11" w:rsidRDefault="0049478A" w:rsidP="00AC3820">
      <w:pPr>
        <w:ind w:left="426"/>
      </w:pPr>
      <w:r>
        <w:t xml:space="preserve">Attention, </w:t>
      </w:r>
      <w:proofErr w:type="spellStart"/>
      <w:r>
        <w:t>Kiwix-Hotspot</w:t>
      </w:r>
      <w:proofErr w:type="spellEnd"/>
      <w:r>
        <w:t xml:space="preserve"> cherche à utiliser la toute dernière version des ZIM. Si une version plus récente de votre ZIM existe, celle-ci sera téléchargée (même si vous tentez de faire passer votre fichier pour le plus récent en changeant sa date).</w:t>
      </w:r>
    </w:p>
    <w:p w14:paraId="175F485D" w14:textId="77777777" w:rsidR="00E7242B" w:rsidRPr="00247EB1" w:rsidRDefault="007F7025" w:rsidP="007F7025">
      <w:pPr>
        <w:pStyle w:val="Heading1"/>
      </w:pPr>
      <w:r w:rsidRPr="00247EB1">
        <w:lastRenderedPageBreak/>
        <w:t>Utilisation : lancement</w:t>
      </w:r>
    </w:p>
    <w:p w14:paraId="3D67DF91" w14:textId="77777777" w:rsidR="00E7242B" w:rsidRPr="00247EB1" w:rsidRDefault="00830C55" w:rsidP="00830C55">
      <w:r w:rsidRPr="00247EB1">
        <w:t xml:space="preserve">En cliquant sur le bouton </w:t>
      </w:r>
      <w:proofErr w:type="spellStart"/>
      <w:r w:rsidRPr="00247EB1">
        <w:rPr>
          <w:i/>
        </w:rPr>
        <w:t>Run</w:t>
      </w:r>
      <w:proofErr w:type="spellEnd"/>
      <w:r w:rsidRPr="00247EB1">
        <w:rPr>
          <w:i/>
        </w:rPr>
        <w:t xml:space="preserve"> Installation</w:t>
      </w:r>
      <w:r w:rsidRPr="00247EB1">
        <w:t>, vous lancez le processus (long), de création de l’image et potentiellement d’écriture de celle-ci si vous avez choisi le mode carte SD.</w:t>
      </w:r>
    </w:p>
    <w:p w14:paraId="54F897F7" w14:textId="77777777" w:rsidR="00E7242B" w:rsidRPr="00247EB1" w:rsidRDefault="00E7242B" w:rsidP="00830C55"/>
    <w:p w14:paraId="5FEAB3D9" w14:textId="77777777" w:rsidR="00E7242B" w:rsidRPr="00247EB1" w:rsidRDefault="00E7242B" w:rsidP="00830C55">
      <w:r w:rsidRPr="00247EB1">
        <w:rPr>
          <w:noProof/>
          <w:lang w:eastAsia="fr-FR"/>
        </w:rPr>
        <w:drawing>
          <wp:anchor distT="0" distB="0" distL="114300" distR="114300" simplePos="0" relativeHeight="251667456" behindDoc="0" locked="0" layoutInCell="1" allowOverlap="1" wp14:anchorId="7FEA2001" wp14:editId="53DAD241">
            <wp:simplePos x="0" y="0"/>
            <wp:positionH relativeFrom="column">
              <wp:posOffset>3194612</wp:posOffset>
            </wp:positionH>
            <wp:positionV relativeFrom="paragraph">
              <wp:posOffset>72888</wp:posOffset>
            </wp:positionV>
            <wp:extent cx="2407534" cy="1254085"/>
            <wp:effectExtent l="0" t="0" r="0" b="381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pace-missing.png"/>
                    <pic:cNvPicPr/>
                  </pic:nvPicPr>
                  <pic:blipFill>
                    <a:blip r:embed="rId26">
                      <a:extLst>
                        <a:ext uri="{28A0092B-C50C-407E-A947-70E740481C1C}">
                          <a14:useLocalDpi xmlns:a14="http://schemas.microsoft.com/office/drawing/2010/main" val="0"/>
                        </a:ext>
                      </a:extLst>
                    </a:blip>
                    <a:stretch>
                      <a:fillRect/>
                    </a:stretch>
                  </pic:blipFill>
                  <pic:spPr>
                    <a:xfrm>
                      <a:off x="0" y="0"/>
                      <a:ext cx="2407534" cy="1254085"/>
                    </a:xfrm>
                    <a:prstGeom prst="rect">
                      <a:avLst/>
                    </a:prstGeom>
                  </pic:spPr>
                </pic:pic>
              </a:graphicData>
            </a:graphic>
            <wp14:sizeRelH relativeFrom="page">
              <wp14:pctWidth>0</wp14:pctWidth>
            </wp14:sizeRelH>
            <wp14:sizeRelV relativeFrom="page">
              <wp14:pctHeight>0</wp14:pctHeight>
            </wp14:sizeRelV>
          </wp:anchor>
        </w:drawing>
      </w:r>
      <w:r w:rsidRPr="00247EB1">
        <w:t xml:space="preserve">L’espace disque requis </w:t>
      </w:r>
      <w:r w:rsidRPr="00247EB1">
        <w:rPr>
          <w:u w:val="single"/>
        </w:rPr>
        <w:t>sur votre ordinateur</w:t>
      </w:r>
      <w:r w:rsidRPr="00247EB1">
        <w:t xml:space="preserve"> pour la bonne conduite du processus est vérifié à cette étape. Vous pourriez alors voir un message d’erreur vous indiquant </w:t>
      </w:r>
      <w:r w:rsidR="0027607B" w:rsidRPr="00247EB1">
        <w:t>précisément</w:t>
      </w:r>
      <w:r w:rsidRPr="00247EB1">
        <w:t xml:space="preserve"> la quantité d’espace supplémentaire nécessaire (</w:t>
      </w:r>
      <w:proofErr w:type="spellStart"/>
      <w:r w:rsidRPr="00247EB1">
        <w:rPr>
          <w:i/>
        </w:rPr>
        <w:t>Space</w:t>
      </w:r>
      <w:proofErr w:type="spellEnd"/>
      <w:r w:rsidRPr="00247EB1">
        <w:rPr>
          <w:i/>
        </w:rPr>
        <w:t xml:space="preserve"> </w:t>
      </w:r>
      <w:proofErr w:type="spellStart"/>
      <w:r w:rsidRPr="00247EB1">
        <w:rPr>
          <w:i/>
        </w:rPr>
        <w:t>missing</w:t>
      </w:r>
      <w:proofErr w:type="spellEnd"/>
      <w:r w:rsidRPr="00247EB1">
        <w:t>).</w:t>
      </w:r>
    </w:p>
    <w:p w14:paraId="4A0272DC" w14:textId="77777777" w:rsidR="00E7242B" w:rsidRPr="00247EB1" w:rsidRDefault="00E7242B" w:rsidP="00830C55">
      <w:r w:rsidRPr="00247EB1">
        <w:t xml:space="preserve">Rappel : vous pouvez placer le répertoire </w:t>
      </w:r>
      <w:proofErr w:type="spellStart"/>
      <w:r w:rsidRPr="00247EB1">
        <w:rPr>
          <w:i/>
        </w:rPr>
        <w:t>Build</w:t>
      </w:r>
      <w:proofErr w:type="spellEnd"/>
      <w:r w:rsidR="0027607B" w:rsidRPr="00247EB1">
        <w:rPr>
          <w:i/>
        </w:rPr>
        <w:t> </w:t>
      </w:r>
      <w:proofErr w:type="spellStart"/>
      <w:r w:rsidRPr="00247EB1">
        <w:rPr>
          <w:i/>
        </w:rPr>
        <w:t>path</w:t>
      </w:r>
      <w:proofErr w:type="spellEnd"/>
      <w:r w:rsidRPr="00247EB1">
        <w:t xml:space="preserve"> sur un disque externe.</w:t>
      </w:r>
    </w:p>
    <w:p w14:paraId="5AFD3265" w14:textId="77777777" w:rsidR="00830C55" w:rsidRPr="00247EB1" w:rsidRDefault="00830C55" w:rsidP="00830C55"/>
    <w:p w14:paraId="3E8329AE" w14:textId="77777777" w:rsidR="00830C55" w:rsidRPr="00247EB1" w:rsidRDefault="00830C55" w:rsidP="00E7242B">
      <w:pPr>
        <w:jc w:val="center"/>
      </w:pPr>
      <w:r w:rsidRPr="00247EB1">
        <w:rPr>
          <w:noProof/>
          <w:lang w:eastAsia="fr-FR"/>
        </w:rPr>
        <w:drawing>
          <wp:inline distT="0" distB="0" distL="0" distR="0" wp14:anchorId="0CC0E640" wp14:editId="5F4DE889">
            <wp:extent cx="4826643" cy="394104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running.png"/>
                    <pic:cNvPicPr/>
                  </pic:nvPicPr>
                  <pic:blipFill>
                    <a:blip r:embed="rId27">
                      <a:extLst>
                        <a:ext uri="{28A0092B-C50C-407E-A947-70E740481C1C}">
                          <a14:useLocalDpi xmlns:a14="http://schemas.microsoft.com/office/drawing/2010/main" val="0"/>
                        </a:ext>
                      </a:extLst>
                    </a:blip>
                    <a:stretch>
                      <a:fillRect/>
                    </a:stretch>
                  </pic:blipFill>
                  <pic:spPr>
                    <a:xfrm>
                      <a:off x="0" y="0"/>
                      <a:ext cx="4827987" cy="3942142"/>
                    </a:xfrm>
                    <a:prstGeom prst="rect">
                      <a:avLst/>
                    </a:prstGeom>
                  </pic:spPr>
                </pic:pic>
              </a:graphicData>
            </a:graphic>
          </wp:inline>
        </w:drawing>
      </w:r>
    </w:p>
    <w:p w14:paraId="48E2BBA5" w14:textId="77777777" w:rsidR="00771FC5" w:rsidRPr="00247EB1" w:rsidRDefault="00771FC5" w:rsidP="009E5215">
      <w:r w:rsidRPr="00247EB1">
        <w:t>Cette fenêtre vous indique les actions entreprises par le logiciel et vous donne un aperçu de la progression du processus.</w:t>
      </w:r>
    </w:p>
    <w:p w14:paraId="3D459510" w14:textId="77777777" w:rsidR="00771FC5" w:rsidRPr="00247EB1" w:rsidRDefault="00771FC5" w:rsidP="009E5215">
      <w:r w:rsidRPr="00247EB1">
        <w:t>Il n’est pas nécessaire de lire ni même de suivre les écritures qui s’accumulent dans cette fenêtre ; ce sont des informations techniques qui ne seront utiles qu’en cas de problème.</w:t>
      </w:r>
    </w:p>
    <w:p w14:paraId="317464C6" w14:textId="77777777" w:rsidR="00771FC5" w:rsidRPr="00247EB1" w:rsidRDefault="00771FC5" w:rsidP="009E5215"/>
    <w:p w14:paraId="594AD13A" w14:textId="77777777" w:rsidR="00771FC5" w:rsidRPr="00247EB1" w:rsidRDefault="00A504B6" w:rsidP="009E5215">
      <w:r w:rsidRPr="00247EB1">
        <w:t>Attendez simplement le message de fin (</w:t>
      </w:r>
      <w:r w:rsidRPr="00247EB1">
        <w:rPr>
          <w:i/>
        </w:rPr>
        <w:t xml:space="preserve">Installation </w:t>
      </w:r>
      <w:proofErr w:type="spellStart"/>
      <w:r w:rsidRPr="00247EB1">
        <w:rPr>
          <w:i/>
        </w:rPr>
        <w:t>done</w:t>
      </w:r>
      <w:proofErr w:type="spellEnd"/>
      <w:r w:rsidRPr="00247EB1">
        <w:t xml:space="preserve"> ou </w:t>
      </w:r>
      <w:r w:rsidRPr="00247EB1">
        <w:rPr>
          <w:i/>
        </w:rPr>
        <w:t xml:space="preserve">Installation </w:t>
      </w:r>
      <w:proofErr w:type="spellStart"/>
      <w:r w:rsidRPr="00247EB1">
        <w:rPr>
          <w:i/>
        </w:rPr>
        <w:t>failed</w:t>
      </w:r>
      <w:proofErr w:type="spellEnd"/>
      <w:r w:rsidRPr="00247EB1">
        <w:t>).</w:t>
      </w:r>
    </w:p>
    <w:p w14:paraId="26497AFC" w14:textId="77777777" w:rsidR="00A504B6" w:rsidRPr="00247EB1" w:rsidRDefault="00A504B6" w:rsidP="00A504B6">
      <w:pPr>
        <w:jc w:val="center"/>
      </w:pPr>
      <w:r w:rsidRPr="00247EB1">
        <w:rPr>
          <w:noProof/>
          <w:lang w:eastAsia="fr-FR"/>
        </w:rPr>
        <w:lastRenderedPageBreak/>
        <w:drawing>
          <wp:inline distT="0" distB="0" distL="0" distR="0" wp14:anchorId="4ADEADF4" wp14:editId="5BC44FD7">
            <wp:extent cx="2048719" cy="166578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one.png"/>
                    <pic:cNvPicPr/>
                  </pic:nvPicPr>
                  <pic:blipFill>
                    <a:blip r:embed="rId28">
                      <a:extLst>
                        <a:ext uri="{28A0092B-C50C-407E-A947-70E740481C1C}">
                          <a14:useLocalDpi xmlns:a14="http://schemas.microsoft.com/office/drawing/2010/main" val="0"/>
                        </a:ext>
                      </a:extLst>
                    </a:blip>
                    <a:stretch>
                      <a:fillRect/>
                    </a:stretch>
                  </pic:blipFill>
                  <pic:spPr>
                    <a:xfrm>
                      <a:off x="0" y="0"/>
                      <a:ext cx="2066938" cy="1680594"/>
                    </a:xfrm>
                    <a:prstGeom prst="rect">
                      <a:avLst/>
                    </a:prstGeom>
                  </pic:spPr>
                </pic:pic>
              </a:graphicData>
            </a:graphic>
          </wp:inline>
        </w:drawing>
      </w:r>
      <w:r w:rsidRPr="00247EB1">
        <w:t xml:space="preserve">     </w:t>
      </w:r>
      <w:r w:rsidRPr="00247EB1">
        <w:rPr>
          <w:noProof/>
          <w:lang w:eastAsia="fr-FR"/>
        </w:rPr>
        <w:drawing>
          <wp:inline distT="0" distB="0" distL="0" distR="0" wp14:anchorId="1537E205" wp14:editId="1BE69769">
            <wp:extent cx="2071868" cy="1702817"/>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failed.png"/>
                    <pic:cNvPicPr/>
                  </pic:nvPicPr>
                  <pic:blipFill>
                    <a:blip r:embed="rId29">
                      <a:extLst>
                        <a:ext uri="{28A0092B-C50C-407E-A947-70E740481C1C}">
                          <a14:useLocalDpi xmlns:a14="http://schemas.microsoft.com/office/drawing/2010/main" val="0"/>
                        </a:ext>
                      </a:extLst>
                    </a:blip>
                    <a:stretch>
                      <a:fillRect/>
                    </a:stretch>
                  </pic:blipFill>
                  <pic:spPr>
                    <a:xfrm>
                      <a:off x="0" y="0"/>
                      <a:ext cx="2091829" cy="1719222"/>
                    </a:xfrm>
                    <a:prstGeom prst="rect">
                      <a:avLst/>
                    </a:prstGeom>
                  </pic:spPr>
                </pic:pic>
              </a:graphicData>
            </a:graphic>
          </wp:inline>
        </w:drawing>
      </w:r>
    </w:p>
    <w:p w14:paraId="6BFFD203" w14:textId="77777777" w:rsidR="00A504B6" w:rsidRPr="00247EB1" w:rsidRDefault="00A504B6" w:rsidP="00A504B6"/>
    <w:p w14:paraId="5028AD55" w14:textId="77777777" w:rsidR="00A504B6" w:rsidRPr="00247EB1" w:rsidRDefault="00A504B6" w:rsidP="00A504B6">
      <w:r w:rsidRPr="00247EB1">
        <w:t xml:space="preserve">Normalement, le message indique </w:t>
      </w:r>
      <w:r w:rsidRPr="00247EB1">
        <w:rPr>
          <w:i/>
        </w:rPr>
        <w:t xml:space="preserve">Installation </w:t>
      </w:r>
      <w:proofErr w:type="spellStart"/>
      <w:r w:rsidRPr="00247EB1">
        <w:rPr>
          <w:i/>
        </w:rPr>
        <w:t>done</w:t>
      </w:r>
      <w:proofErr w:type="spellEnd"/>
      <w:r w:rsidRPr="00247EB1">
        <w:t>. Deux cas de figures</w:t>
      </w:r>
      <w:r w:rsidR="001F2B03" w:rsidRPr="00247EB1">
        <w:t> </w:t>
      </w:r>
      <w:r w:rsidRPr="00247EB1">
        <w:t>:</w:t>
      </w:r>
    </w:p>
    <w:p w14:paraId="438E739D" w14:textId="77777777" w:rsidR="00A504B6" w:rsidRPr="00247EB1" w:rsidRDefault="00A504B6" w:rsidP="00A504B6">
      <w:pPr>
        <w:pStyle w:val="ListParagraph"/>
        <w:numPr>
          <w:ilvl w:val="0"/>
          <w:numId w:val="10"/>
        </w:numPr>
      </w:pPr>
      <w:r w:rsidRPr="00247EB1">
        <w:t>La configuration portait sur une carte</w:t>
      </w:r>
      <w:r w:rsidR="001F2B03" w:rsidRPr="00247EB1">
        <w:t xml:space="preserve"> SD</w:t>
      </w:r>
      <w:r w:rsidRPr="00247EB1">
        <w:t> : la carte a été écrite et peut être éjectée puis insér</w:t>
      </w:r>
      <w:r w:rsidR="001F2B03" w:rsidRPr="00247EB1">
        <w:t>ée</w:t>
      </w:r>
      <w:r w:rsidRPr="00247EB1">
        <w:t xml:space="preserve"> dans un </w:t>
      </w:r>
      <w:proofErr w:type="spellStart"/>
      <w:r w:rsidRPr="00247EB1">
        <w:rPr>
          <w:i/>
        </w:rPr>
        <w:t>RaspberryPi</w:t>
      </w:r>
      <w:proofErr w:type="spellEnd"/>
      <w:r w:rsidRPr="00247EB1">
        <w:t>.</w:t>
      </w:r>
    </w:p>
    <w:p w14:paraId="4AF630CA" w14:textId="68EE33E1" w:rsidR="00A504B6" w:rsidRPr="00247EB1" w:rsidRDefault="00A504B6" w:rsidP="00A504B6">
      <w:pPr>
        <w:pStyle w:val="ListParagraph"/>
        <w:numPr>
          <w:ilvl w:val="0"/>
          <w:numId w:val="10"/>
        </w:numPr>
      </w:pPr>
      <w:r w:rsidRPr="00247EB1">
        <w:t xml:space="preserve">La configuration portait sur un fichier </w:t>
      </w:r>
      <w:r w:rsidRPr="00247EB1">
        <w:rPr>
          <w:i/>
        </w:rPr>
        <w:t>image </w:t>
      </w:r>
      <w:r w:rsidRPr="00247EB1">
        <w:t xml:space="preserve">: le fichier </w:t>
      </w:r>
      <w:r w:rsidRPr="00247EB1">
        <w:rPr>
          <w:i/>
        </w:rPr>
        <w:t>image</w:t>
      </w:r>
      <w:r w:rsidRPr="00247EB1">
        <w:t xml:space="preserve"> est disponible dans le répertoire choisit à l’option </w:t>
      </w:r>
      <w:proofErr w:type="spellStart"/>
      <w:r w:rsidRPr="00247EB1">
        <w:rPr>
          <w:i/>
        </w:rPr>
        <w:t>Build</w:t>
      </w:r>
      <w:proofErr w:type="spellEnd"/>
      <w:r w:rsidRPr="00247EB1">
        <w:rPr>
          <w:i/>
        </w:rPr>
        <w:t xml:space="preserve"> </w:t>
      </w:r>
      <w:proofErr w:type="spellStart"/>
      <w:r w:rsidRPr="00247EB1">
        <w:rPr>
          <w:i/>
        </w:rPr>
        <w:t>path</w:t>
      </w:r>
      <w:proofErr w:type="spellEnd"/>
      <w:r w:rsidRPr="00247EB1">
        <w:t>.</w:t>
      </w:r>
      <w:r w:rsidRPr="00247EB1">
        <w:br/>
        <w:t>Il peut être écrit (flashé) sur une carte</w:t>
      </w:r>
      <w:r w:rsidR="001F2B03" w:rsidRPr="00247EB1">
        <w:t xml:space="preserve"> SD</w:t>
      </w:r>
      <w:r w:rsidR="00D360DB" w:rsidRPr="00247EB1">
        <w:t xml:space="preserve"> via un outil tiers (voir « installer avec</w:t>
      </w:r>
      <w:r w:rsidRPr="00247EB1">
        <w:t xml:space="preserve"> </w:t>
      </w:r>
      <w:proofErr w:type="spellStart"/>
      <w:r w:rsidRPr="00247EB1">
        <w:t>Etcher</w:t>
      </w:r>
      <w:proofErr w:type="spellEnd"/>
      <w:r w:rsidR="00D360DB" w:rsidRPr="00247EB1">
        <w:t> », plus bas</w:t>
      </w:r>
      <w:r w:rsidRPr="00247EB1">
        <w:t>).</w:t>
      </w:r>
    </w:p>
    <w:p w14:paraId="61BA9EA8" w14:textId="77777777" w:rsidR="00A504B6" w:rsidRPr="00247EB1" w:rsidRDefault="00A504B6" w:rsidP="00A504B6"/>
    <w:p w14:paraId="4F6574BD" w14:textId="77777777" w:rsidR="00A504B6" w:rsidRPr="00247EB1" w:rsidRDefault="00A504B6" w:rsidP="00A504B6">
      <w:r w:rsidRPr="00247EB1">
        <w:t xml:space="preserve">Si le processus a échoué, vous trouverez un message d’erreur dans la fenêtre principale. Le bouton </w:t>
      </w:r>
      <w:r w:rsidRPr="00247EB1">
        <w:rPr>
          <w:i/>
        </w:rPr>
        <w:t>Copy Log</w:t>
      </w:r>
      <w:r w:rsidRPr="00247EB1">
        <w:t xml:space="preserve"> vous permettra de copier l’intégralité du texte de cette fenêtre pour l’envoyer aux développeurs du logiciel. Ils pourront diagnostiquer le problème et vous aider à le résoudre.</w:t>
      </w:r>
    </w:p>
    <w:p w14:paraId="023C4B1C" w14:textId="77777777" w:rsidR="00A504B6" w:rsidRPr="00247EB1" w:rsidRDefault="00A504B6" w:rsidP="00A504B6"/>
    <w:p w14:paraId="5E1A197B" w14:textId="7C2917D1" w:rsidR="00A504B6" w:rsidRPr="00247EB1" w:rsidRDefault="00A504B6" w:rsidP="00A504B6">
      <w:r w:rsidRPr="00247EB1">
        <w:t xml:space="preserve">Dans le cas où le processus durerait anormalement longtemps (plus de 6h), copiez le contenu avec </w:t>
      </w:r>
      <w:r w:rsidRPr="00247EB1">
        <w:rPr>
          <w:i/>
        </w:rPr>
        <w:t>Copy Log</w:t>
      </w:r>
      <w:r w:rsidRPr="00247EB1">
        <w:t xml:space="preserve"> et envoye</w:t>
      </w:r>
      <w:r w:rsidR="001F2B03" w:rsidRPr="00247EB1">
        <w:t>z-le</w:t>
      </w:r>
      <w:r w:rsidRPr="00247EB1">
        <w:t xml:space="preserve"> aux développeurs</w:t>
      </w:r>
      <w:r w:rsidR="00D360DB" w:rsidRPr="00247EB1">
        <w:t xml:space="preserve"> (</w:t>
      </w:r>
      <w:hyperlink r:id="rId30" w:history="1">
        <w:r w:rsidR="00D360DB" w:rsidRPr="00247EB1">
          <w:rPr>
            <w:rStyle w:val="Hyperlink"/>
          </w:rPr>
          <w:t>contact@kiwix.org</w:t>
        </w:r>
      </w:hyperlink>
      <w:r w:rsidR="00D360DB" w:rsidRPr="00247EB1">
        <w:t>)</w:t>
      </w:r>
      <w:r w:rsidRPr="00247EB1">
        <w:t>.</w:t>
      </w:r>
    </w:p>
    <w:p w14:paraId="2A507940" w14:textId="77777777" w:rsidR="00461989" w:rsidRPr="00247EB1" w:rsidRDefault="00C72EFF" w:rsidP="00461989">
      <w:pPr>
        <w:pStyle w:val="Heading1"/>
      </w:pPr>
      <w:r w:rsidRPr="00247EB1">
        <w:rPr>
          <w:noProof/>
          <w:lang w:eastAsia="fr-FR"/>
        </w:rPr>
        <w:drawing>
          <wp:anchor distT="0" distB="0" distL="114300" distR="114300" simplePos="0" relativeHeight="251665408" behindDoc="0" locked="0" layoutInCell="1" allowOverlap="1" wp14:anchorId="784B5675" wp14:editId="7D40B2FF">
            <wp:simplePos x="0" y="0"/>
            <wp:positionH relativeFrom="column">
              <wp:posOffset>4363085</wp:posOffset>
            </wp:positionH>
            <wp:positionV relativeFrom="paragraph">
              <wp:posOffset>106045</wp:posOffset>
            </wp:positionV>
            <wp:extent cx="1316355" cy="1411605"/>
            <wp:effectExtent l="0" t="0" r="4445"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enu.png"/>
                    <pic:cNvPicPr/>
                  </pic:nvPicPr>
                  <pic:blipFill>
                    <a:blip r:embed="rId31">
                      <a:extLst>
                        <a:ext uri="{28A0092B-C50C-407E-A947-70E740481C1C}">
                          <a14:useLocalDpi xmlns:a14="http://schemas.microsoft.com/office/drawing/2010/main" val="0"/>
                        </a:ext>
                      </a:extLst>
                    </a:blip>
                    <a:stretch>
                      <a:fillRect/>
                    </a:stretch>
                  </pic:blipFill>
                  <pic:spPr>
                    <a:xfrm>
                      <a:off x="0" y="0"/>
                      <a:ext cx="1316355" cy="1411605"/>
                    </a:xfrm>
                    <a:prstGeom prst="rect">
                      <a:avLst/>
                    </a:prstGeom>
                  </pic:spPr>
                </pic:pic>
              </a:graphicData>
            </a:graphic>
            <wp14:sizeRelH relativeFrom="page">
              <wp14:pctWidth>0</wp14:pctWidth>
            </wp14:sizeRelH>
            <wp14:sizeRelV relativeFrom="page">
              <wp14:pctHeight>0</wp14:pctHeight>
            </wp14:sizeRelV>
          </wp:anchor>
        </w:drawing>
      </w:r>
      <w:r w:rsidR="00461989" w:rsidRPr="00247EB1">
        <w:t>Autres fonctionnalités</w:t>
      </w:r>
    </w:p>
    <w:p w14:paraId="6C485680" w14:textId="77777777" w:rsidR="00C72EFF" w:rsidRPr="00247EB1" w:rsidRDefault="00C72EFF" w:rsidP="00C72EFF">
      <w:r w:rsidRPr="00247EB1">
        <w:t xml:space="preserve">D’autres fonctionnalités annexes sont disponibles depuis le menu </w:t>
      </w:r>
      <w:r w:rsidRPr="00247EB1">
        <w:rPr>
          <w:i/>
        </w:rPr>
        <w:t>File</w:t>
      </w:r>
      <w:r w:rsidRPr="00247EB1">
        <w:t>.</w:t>
      </w:r>
    </w:p>
    <w:p w14:paraId="2E2B6CEE" w14:textId="77777777" w:rsidR="00C72EFF" w:rsidRPr="00247EB1" w:rsidRDefault="00C72EFF" w:rsidP="00C72EFF"/>
    <w:p w14:paraId="52FEA6D3" w14:textId="77777777" w:rsidR="00461989" w:rsidRPr="00247EB1" w:rsidRDefault="00461989" w:rsidP="00461989">
      <w:pPr>
        <w:pStyle w:val="Heading2"/>
      </w:pPr>
      <w:r w:rsidRPr="00247EB1">
        <w:t>Connection via un Proxy</w:t>
      </w:r>
    </w:p>
    <w:p w14:paraId="0E52C79E" w14:textId="77777777" w:rsidR="00461989" w:rsidRPr="00247EB1" w:rsidRDefault="00C72EFF" w:rsidP="00461989">
      <w:r w:rsidRPr="00247EB1">
        <w:t xml:space="preserve">Certains réseaux internes d’entreprise requièrent l’utilisation d’un </w:t>
      </w:r>
      <w:r w:rsidRPr="00247EB1">
        <w:rPr>
          <w:i/>
        </w:rPr>
        <w:t>proxy</w:t>
      </w:r>
      <w:r w:rsidRPr="00247EB1">
        <w:t xml:space="preserve"> pour la connexion à Internet.</w:t>
      </w:r>
    </w:p>
    <w:p w14:paraId="18C0BF82" w14:textId="77777777" w:rsidR="00C72EFF" w:rsidRPr="00247EB1" w:rsidRDefault="00C72EFF" w:rsidP="00461989">
      <w:r w:rsidRPr="00247EB1">
        <w:t>Dans ce cas de figure, le logiciel ne fonctionnera pas car une grande part du processus consiste à télécharger des fichiers.</w:t>
      </w:r>
    </w:p>
    <w:p w14:paraId="357FA02A" w14:textId="77777777" w:rsidR="00C349AD" w:rsidRPr="00247EB1" w:rsidRDefault="00C349AD" w:rsidP="00461989"/>
    <w:p w14:paraId="7C303F19" w14:textId="77777777" w:rsidR="00C72EFF" w:rsidRPr="00247EB1" w:rsidRDefault="00C72EFF" w:rsidP="00C72EFF">
      <w:pPr>
        <w:jc w:val="center"/>
      </w:pPr>
      <w:r w:rsidRPr="00247EB1">
        <w:rPr>
          <w:noProof/>
          <w:lang w:eastAsia="fr-FR"/>
        </w:rPr>
        <w:drawing>
          <wp:inline distT="0" distB="0" distL="0" distR="0" wp14:anchorId="361FE170" wp14:editId="001868D2">
            <wp:extent cx="3426107" cy="1139486"/>
            <wp:effectExtent l="0" t="0" r="3175"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nn-error.png"/>
                    <pic:cNvPicPr/>
                  </pic:nvPicPr>
                  <pic:blipFill>
                    <a:blip r:embed="rId32">
                      <a:extLst>
                        <a:ext uri="{28A0092B-C50C-407E-A947-70E740481C1C}">
                          <a14:useLocalDpi xmlns:a14="http://schemas.microsoft.com/office/drawing/2010/main" val="0"/>
                        </a:ext>
                      </a:extLst>
                    </a:blip>
                    <a:stretch>
                      <a:fillRect/>
                    </a:stretch>
                  </pic:blipFill>
                  <pic:spPr>
                    <a:xfrm>
                      <a:off x="0" y="0"/>
                      <a:ext cx="3470242" cy="1154165"/>
                    </a:xfrm>
                    <a:prstGeom prst="rect">
                      <a:avLst/>
                    </a:prstGeom>
                  </pic:spPr>
                </pic:pic>
              </a:graphicData>
            </a:graphic>
          </wp:inline>
        </w:drawing>
      </w:r>
      <w:r w:rsidR="00C349AD" w:rsidRPr="00247EB1">
        <w:t xml:space="preserve">   </w:t>
      </w:r>
      <w:r w:rsidR="00C349AD" w:rsidRPr="00247EB1">
        <w:rPr>
          <w:noProof/>
          <w:lang w:eastAsia="fr-FR"/>
        </w:rPr>
        <w:drawing>
          <wp:inline distT="0" distB="0" distL="0" distR="0" wp14:anchorId="4379FFAE" wp14:editId="3A528350">
            <wp:extent cx="2025570" cy="1120528"/>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roxy.png"/>
                    <pic:cNvPicPr/>
                  </pic:nvPicPr>
                  <pic:blipFill>
                    <a:blip r:embed="rId33">
                      <a:extLst>
                        <a:ext uri="{28A0092B-C50C-407E-A947-70E740481C1C}">
                          <a14:useLocalDpi xmlns:a14="http://schemas.microsoft.com/office/drawing/2010/main" val="0"/>
                        </a:ext>
                      </a:extLst>
                    </a:blip>
                    <a:stretch>
                      <a:fillRect/>
                    </a:stretch>
                  </pic:blipFill>
                  <pic:spPr>
                    <a:xfrm>
                      <a:off x="0" y="0"/>
                      <a:ext cx="2050698" cy="1134429"/>
                    </a:xfrm>
                    <a:prstGeom prst="rect">
                      <a:avLst/>
                    </a:prstGeom>
                  </pic:spPr>
                </pic:pic>
              </a:graphicData>
            </a:graphic>
          </wp:inline>
        </w:drawing>
      </w:r>
    </w:p>
    <w:p w14:paraId="61F1AC19" w14:textId="77777777" w:rsidR="00C349AD" w:rsidRPr="00247EB1" w:rsidRDefault="00C349AD" w:rsidP="00461989"/>
    <w:p w14:paraId="0F642B67" w14:textId="77777777" w:rsidR="00C72EFF" w:rsidRPr="00247EB1" w:rsidRDefault="00C72EFF" w:rsidP="00461989">
      <w:r w:rsidRPr="00247EB1">
        <w:t xml:space="preserve">Si le logiciel vous indique ne pas pouvoir se connecter à Internet alors que votre connexion Internet fonctionne, configurez </w:t>
      </w:r>
      <w:r w:rsidR="001F2B03" w:rsidRPr="00247EB1">
        <w:t>les paramètres du</w:t>
      </w:r>
      <w:r w:rsidRPr="00247EB1">
        <w:t xml:space="preserve"> proxy dans la fenêtre </w:t>
      </w:r>
      <w:r w:rsidRPr="00247EB1">
        <w:rPr>
          <w:i/>
        </w:rPr>
        <w:t>Proxy Settings</w:t>
      </w:r>
      <w:r w:rsidRPr="00247EB1">
        <w:t xml:space="preserve"> via le menu </w:t>
      </w:r>
      <w:r w:rsidRPr="00247EB1">
        <w:rPr>
          <w:i/>
        </w:rPr>
        <w:t>File</w:t>
      </w:r>
      <w:r w:rsidRPr="00247EB1">
        <w:t>.</w:t>
      </w:r>
    </w:p>
    <w:p w14:paraId="10E1CC9D" w14:textId="77777777" w:rsidR="00C72EFF" w:rsidRPr="00247EB1" w:rsidRDefault="00C349AD" w:rsidP="00C349AD">
      <w:pPr>
        <w:jc w:val="center"/>
      </w:pPr>
      <w:r w:rsidRPr="00247EB1">
        <w:rPr>
          <w:noProof/>
          <w:lang w:eastAsia="fr-FR"/>
        </w:rPr>
        <w:lastRenderedPageBreak/>
        <w:drawing>
          <wp:anchor distT="0" distB="0" distL="114300" distR="114300" simplePos="0" relativeHeight="251666432" behindDoc="0" locked="0" layoutInCell="1" allowOverlap="1" wp14:anchorId="0A847805" wp14:editId="16FD1722">
            <wp:simplePos x="0" y="0"/>
            <wp:positionH relativeFrom="column">
              <wp:posOffset>3728085</wp:posOffset>
            </wp:positionH>
            <wp:positionV relativeFrom="paragraph">
              <wp:posOffset>39370</wp:posOffset>
            </wp:positionV>
            <wp:extent cx="1900555" cy="1990725"/>
            <wp:effectExtent l="0" t="0" r="4445" b="3175"/>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roxy-manuel.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900555" cy="1990725"/>
                    </a:xfrm>
                    <a:prstGeom prst="rect">
                      <a:avLst/>
                    </a:prstGeom>
                  </pic:spPr>
                </pic:pic>
              </a:graphicData>
            </a:graphic>
            <wp14:sizeRelH relativeFrom="page">
              <wp14:pctWidth>0</wp14:pctWidth>
            </wp14:sizeRelH>
            <wp14:sizeRelV relativeFrom="page">
              <wp14:pctHeight>0</wp14:pctHeight>
            </wp14:sizeRelV>
          </wp:anchor>
        </w:drawing>
      </w:r>
    </w:p>
    <w:p w14:paraId="41734D5F" w14:textId="77777777" w:rsidR="00C72EFF" w:rsidRPr="00247EB1" w:rsidRDefault="00C72EFF" w:rsidP="00461989">
      <w:r w:rsidRPr="00247EB1">
        <w:t xml:space="preserve">Les informations à renseigner sont les mêmes que celles se trouvant dans les paramètres de connexion internet de votre navigateur ou d’Internet Explorer/IE </w:t>
      </w:r>
      <w:proofErr w:type="spellStart"/>
      <w:r w:rsidRPr="00247EB1">
        <w:t>Edge</w:t>
      </w:r>
      <w:proofErr w:type="spellEnd"/>
      <w:r w:rsidRPr="00247EB1">
        <w:t xml:space="preserve"> sous Windows.</w:t>
      </w:r>
    </w:p>
    <w:p w14:paraId="7F6C0109" w14:textId="77777777" w:rsidR="00C72EFF" w:rsidRPr="00247EB1" w:rsidRDefault="00C72EFF" w:rsidP="00C72EFF">
      <w:pPr>
        <w:jc w:val="center"/>
      </w:pPr>
    </w:p>
    <w:p w14:paraId="6D70BA11" w14:textId="77777777" w:rsidR="00C72EFF" w:rsidRPr="00247EB1" w:rsidRDefault="00C72EFF" w:rsidP="00C72EFF">
      <w:r w:rsidRPr="00247EB1">
        <w:t xml:space="preserve">Sauf information contraire de votre administrateur réseau, renseignez de manière identique les lignes </w:t>
      </w:r>
      <w:r w:rsidR="001F2B03" w:rsidRPr="00247EB1">
        <w:t>HTTP</w:t>
      </w:r>
      <w:r w:rsidRPr="00247EB1">
        <w:t xml:space="preserve"> et HTTPS.</w:t>
      </w:r>
    </w:p>
    <w:p w14:paraId="189F0B80" w14:textId="77777777" w:rsidR="00C349AD" w:rsidRPr="00247EB1" w:rsidRDefault="00C349AD" w:rsidP="00C72EFF">
      <w:pPr>
        <w:pStyle w:val="Heading2"/>
      </w:pPr>
    </w:p>
    <w:p w14:paraId="2888E194" w14:textId="77777777" w:rsidR="00C72EFF" w:rsidRPr="00247EB1" w:rsidRDefault="00C72EFF" w:rsidP="00C72EFF">
      <w:pPr>
        <w:pStyle w:val="Heading2"/>
      </w:pPr>
      <w:r w:rsidRPr="00247EB1">
        <w:t>Export de configuration</w:t>
      </w:r>
    </w:p>
    <w:p w14:paraId="2642A776" w14:textId="3E53B706" w:rsidR="00C72EFF" w:rsidRPr="00247EB1" w:rsidRDefault="001C68D9" w:rsidP="00C72EFF">
      <w:r w:rsidRPr="00247EB1">
        <w:t xml:space="preserve">L’export de configuration vous permet, à tout moment, </w:t>
      </w:r>
      <w:r w:rsidR="002D0C6D" w:rsidRPr="00247EB1">
        <w:t>d’enregistrer l’intégralité des options et contenus</w:t>
      </w:r>
      <w:r w:rsidR="00D360DB" w:rsidRPr="00247EB1">
        <w:t xml:space="preserve"> sélectionnés </w:t>
      </w:r>
      <w:r w:rsidR="002D0C6D" w:rsidRPr="00247EB1">
        <w:t>dans un fichier</w:t>
      </w:r>
      <w:r w:rsidR="00D360DB" w:rsidRPr="00247EB1">
        <w:t xml:space="preserve"> que vous pourrez réutiliser plus tard ou partager avec un autre utilisateur</w:t>
      </w:r>
      <w:r w:rsidR="002D0C6D" w:rsidRPr="00247EB1">
        <w:t>.</w:t>
      </w:r>
    </w:p>
    <w:p w14:paraId="661F1249" w14:textId="77777777" w:rsidR="002D0C6D" w:rsidRPr="00247EB1" w:rsidRDefault="002D0C6D" w:rsidP="00C72EFF">
      <w:r w:rsidRPr="00247EB1">
        <w:t xml:space="preserve">Il suffit de sélectionner </w:t>
      </w:r>
      <w:r w:rsidRPr="00247EB1">
        <w:rPr>
          <w:i/>
        </w:rPr>
        <w:t>Save configuration to file</w:t>
      </w:r>
      <w:r w:rsidRPr="00247EB1">
        <w:t xml:space="preserve"> dans le menu </w:t>
      </w:r>
      <w:r w:rsidRPr="00247EB1">
        <w:rPr>
          <w:i/>
        </w:rPr>
        <w:t>File</w:t>
      </w:r>
      <w:r w:rsidRPr="00247EB1">
        <w:t xml:space="preserve"> et de choisir le fichier dans lequel enregistrer la configuration.</w:t>
      </w:r>
    </w:p>
    <w:p w14:paraId="510D721B" w14:textId="77777777" w:rsidR="00C72EFF" w:rsidRPr="00247EB1" w:rsidRDefault="00C72EFF" w:rsidP="00C72EFF">
      <w:pPr>
        <w:pStyle w:val="Heading2"/>
      </w:pPr>
    </w:p>
    <w:p w14:paraId="0BDF4BC1" w14:textId="77777777" w:rsidR="00C72EFF" w:rsidRPr="00247EB1" w:rsidRDefault="00C72EFF" w:rsidP="00C72EFF">
      <w:pPr>
        <w:pStyle w:val="Heading2"/>
      </w:pPr>
      <w:r w:rsidRPr="00247EB1">
        <w:t>Import de configuration</w:t>
      </w:r>
    </w:p>
    <w:p w14:paraId="1069EBB4" w14:textId="78141096" w:rsidR="00C72EFF" w:rsidRPr="00247EB1" w:rsidRDefault="00D360DB" w:rsidP="00C72EFF">
      <w:r w:rsidRPr="00247EB1">
        <w:t>C</w:t>
      </w:r>
      <w:r w:rsidR="002D0C6D" w:rsidRPr="00247EB1">
        <w:t>elui-ci vous permet de sélectionner un fichier d’export (au format JSON donc) pour répliquer la configuration indiquée dans le fichier.</w:t>
      </w:r>
    </w:p>
    <w:p w14:paraId="4A8421E5" w14:textId="77777777" w:rsidR="002D0C6D" w:rsidRPr="00247EB1" w:rsidRDefault="002D0C6D" w:rsidP="00C72EFF">
      <w:r w:rsidRPr="00247EB1">
        <w:t xml:space="preserve">L’import s’effectue via </w:t>
      </w:r>
      <w:r w:rsidRPr="00247EB1">
        <w:rPr>
          <w:i/>
        </w:rPr>
        <w:t xml:space="preserve">Import configuration </w:t>
      </w:r>
      <w:proofErr w:type="spellStart"/>
      <w:r w:rsidRPr="00247EB1">
        <w:rPr>
          <w:i/>
        </w:rPr>
        <w:t>from</w:t>
      </w:r>
      <w:proofErr w:type="spellEnd"/>
      <w:r w:rsidRPr="00247EB1">
        <w:rPr>
          <w:i/>
        </w:rPr>
        <w:t xml:space="preserve"> file</w:t>
      </w:r>
      <w:r w:rsidRPr="00247EB1">
        <w:t xml:space="preserve"> du menu </w:t>
      </w:r>
      <w:r w:rsidRPr="00247EB1">
        <w:rPr>
          <w:i/>
        </w:rPr>
        <w:t>File</w:t>
      </w:r>
      <w:r w:rsidRPr="00247EB1">
        <w:t>.</w:t>
      </w:r>
    </w:p>
    <w:p w14:paraId="4A152F4C" w14:textId="1396D71D" w:rsidR="002D0C6D" w:rsidRPr="00247EB1" w:rsidRDefault="002D0C6D" w:rsidP="00C72EFF">
      <w:r w:rsidRPr="00247EB1">
        <w:t xml:space="preserve">L’utilisation de cette option </w:t>
      </w:r>
      <w:r w:rsidR="00D360DB" w:rsidRPr="00247EB1">
        <w:t>permet de</w:t>
      </w:r>
      <w:r w:rsidRPr="00247EB1">
        <w:t xml:space="preserve"> pré-remplir les champs et </w:t>
      </w:r>
      <w:r w:rsidR="00D360DB" w:rsidRPr="00247EB1">
        <w:t xml:space="preserve">de </w:t>
      </w:r>
      <w:r w:rsidRPr="00247EB1">
        <w:t>présélectionner les contenus.</w:t>
      </w:r>
      <w:r w:rsidR="00D360DB" w:rsidRPr="00247EB1">
        <w:t xml:space="preserve"> Vous n’avez plus alors qu’à lancer directement l’installation.</w:t>
      </w:r>
    </w:p>
    <w:p w14:paraId="29C46009" w14:textId="77777777" w:rsidR="00461989" w:rsidRPr="00247EB1" w:rsidRDefault="00461989" w:rsidP="00461989"/>
    <w:p w14:paraId="6DA5028C" w14:textId="77777777" w:rsidR="00C72EFF" w:rsidRPr="00247EB1" w:rsidRDefault="00C72EFF" w:rsidP="00C72EFF">
      <w:pPr>
        <w:pStyle w:val="Heading2"/>
      </w:pPr>
      <w:r w:rsidRPr="00247EB1">
        <w:t>Installation et désinstallation manuelle d’</w:t>
      </w:r>
      <w:proofErr w:type="spellStart"/>
      <w:r w:rsidRPr="00247EB1">
        <w:t>imDisk</w:t>
      </w:r>
      <w:proofErr w:type="spellEnd"/>
    </w:p>
    <w:p w14:paraId="6E5FA76C" w14:textId="77777777" w:rsidR="007449B0" w:rsidRPr="00247EB1" w:rsidRDefault="007449B0" w:rsidP="00461989">
      <w:r w:rsidRPr="00247EB1">
        <w:t>Sous Windows, un logiciel tiers est utilisé pour certaines étapes du processus.</w:t>
      </w:r>
    </w:p>
    <w:p w14:paraId="66A6D018" w14:textId="77777777" w:rsidR="005A1A83" w:rsidRPr="00247EB1" w:rsidRDefault="007449B0" w:rsidP="00461989">
      <w:r w:rsidRPr="00247EB1">
        <w:t>En cas d’erreur sur cette étape, le logiciel pourra vous proposer de réinstaller ce logiciel tiers manuellement via les indications fournies dans ce menu.</w:t>
      </w:r>
    </w:p>
    <w:p w14:paraId="288A1E48" w14:textId="77777777" w:rsidR="00C72EFF" w:rsidRPr="00247EB1" w:rsidRDefault="00C72EFF" w:rsidP="00C72EFF">
      <w:pPr>
        <w:pStyle w:val="Heading2"/>
      </w:pPr>
    </w:p>
    <w:p w14:paraId="55B889C5" w14:textId="77777777" w:rsidR="00C72EFF" w:rsidRPr="00247EB1" w:rsidRDefault="00C72EFF" w:rsidP="00C72EFF">
      <w:pPr>
        <w:pStyle w:val="Heading2"/>
      </w:pPr>
      <w:r w:rsidRPr="00247EB1">
        <w:t xml:space="preserve">Écriture de carte SD via </w:t>
      </w:r>
      <w:proofErr w:type="spellStart"/>
      <w:r w:rsidRPr="00247EB1">
        <w:t>Etcher</w:t>
      </w:r>
      <w:proofErr w:type="spellEnd"/>
    </w:p>
    <w:p w14:paraId="238A2DB3" w14:textId="77777777" w:rsidR="00CE1694" w:rsidRPr="00247EB1" w:rsidRDefault="00CE1694" w:rsidP="00461989">
      <w:r w:rsidRPr="00247EB1">
        <w:t xml:space="preserve">L’écriture du fichier </w:t>
      </w:r>
      <w:r w:rsidRPr="00247EB1">
        <w:rPr>
          <w:i/>
        </w:rPr>
        <w:t>image</w:t>
      </w:r>
      <w:r w:rsidRPr="00247EB1">
        <w:t xml:space="preserve"> sur la carte SD est un procédé sensible qui peut échouer.</w:t>
      </w:r>
    </w:p>
    <w:p w14:paraId="0707EB6C" w14:textId="77777777" w:rsidR="00CE1694" w:rsidRPr="00247EB1" w:rsidRDefault="00CE1694" w:rsidP="00461989">
      <w:r w:rsidRPr="00247EB1">
        <w:t>La procédure d’écriture s’effectuant après la (longue) création du fichier image, en cas d’échec d’écriture de la carte SD, le logiciel vous proposera d’utiliser un outil tiers pour l’écriture de la carte.</w:t>
      </w:r>
    </w:p>
    <w:p w14:paraId="55DF34F9" w14:textId="77777777" w:rsidR="00C72EFF" w:rsidRPr="00247EB1" w:rsidRDefault="00CE1694" w:rsidP="00461989">
      <w:r w:rsidRPr="00247EB1">
        <w:t xml:space="preserve">Cet outil tiers est nommé </w:t>
      </w:r>
      <w:proofErr w:type="spellStart"/>
      <w:r w:rsidRPr="00247EB1">
        <w:t>Etcher</w:t>
      </w:r>
      <w:proofErr w:type="spellEnd"/>
      <w:r w:rsidRPr="00247EB1">
        <w:t xml:space="preserve"> et peut être téléchargé depuis cette entrée de menu.</w:t>
      </w:r>
    </w:p>
    <w:p w14:paraId="6F000AC6" w14:textId="77777777" w:rsidR="00CE1694" w:rsidRPr="00247EB1" w:rsidRDefault="00CE1694" w:rsidP="00461989">
      <w:pPr>
        <w:rPr>
          <w:i/>
        </w:rPr>
      </w:pPr>
      <w:r w:rsidRPr="00247EB1">
        <w:t xml:space="preserve">Note : </w:t>
      </w:r>
      <w:proofErr w:type="spellStart"/>
      <w:r w:rsidRPr="00247EB1">
        <w:t>Etcher</w:t>
      </w:r>
      <w:proofErr w:type="spellEnd"/>
      <w:r w:rsidRPr="00247EB1">
        <w:t xml:space="preserve"> permet également d’écrire une même image sur plusieurs cartes SD en même temps.</w:t>
      </w:r>
    </w:p>
    <w:p w14:paraId="3E1A799F" w14:textId="77777777" w:rsidR="00830C55" w:rsidRPr="00247EB1" w:rsidRDefault="00830C55" w:rsidP="00830C55">
      <w:pPr>
        <w:pStyle w:val="Heading1"/>
      </w:pPr>
      <w:r w:rsidRPr="00247EB1">
        <w:t>En cas d’erreur</w:t>
      </w:r>
    </w:p>
    <w:p w14:paraId="18B895B7" w14:textId="77777777" w:rsidR="00830C55" w:rsidRPr="00247EB1" w:rsidRDefault="00E22B42" w:rsidP="00830C55">
      <w:r w:rsidRPr="00247EB1">
        <w:t xml:space="preserve">La création de </w:t>
      </w:r>
      <w:proofErr w:type="spellStart"/>
      <w:r w:rsidRPr="00247EB1">
        <w:t>Hotspot</w:t>
      </w:r>
      <w:proofErr w:type="spellEnd"/>
      <w:r w:rsidRPr="00247EB1">
        <w:t xml:space="preserve"> personnalisé fait intervenir de nombreuses tâches complexes ; les erreurs restent donc possibles.</w:t>
      </w:r>
    </w:p>
    <w:p w14:paraId="7C5455DC" w14:textId="77777777" w:rsidR="00E22B42" w:rsidRPr="00247EB1" w:rsidRDefault="00E22B42" w:rsidP="00830C55">
      <w:r w:rsidRPr="00247EB1">
        <w:t xml:space="preserve">Le logiciel </w:t>
      </w:r>
      <w:r w:rsidR="007161FE" w:rsidRPr="00247EB1">
        <w:t>tentera</w:t>
      </w:r>
      <w:r w:rsidRPr="00247EB1">
        <w:t xml:space="preserve"> de vous informer au mieux </w:t>
      </w:r>
      <w:r w:rsidR="00B6015D" w:rsidRPr="00247EB1">
        <w:t>en cas d’</w:t>
      </w:r>
      <w:r w:rsidRPr="00247EB1">
        <w:t xml:space="preserve">erreur </w:t>
      </w:r>
      <w:r w:rsidR="00B6015D" w:rsidRPr="00247EB1">
        <w:t>a</w:t>
      </w:r>
      <w:r w:rsidRPr="00247EB1">
        <w:t>fin que vous puissiez prendre les mesures appropriées.</w:t>
      </w:r>
    </w:p>
    <w:p w14:paraId="4A6EC498" w14:textId="77777777" w:rsidR="00E22B42" w:rsidRPr="00247EB1" w:rsidRDefault="00E22B42" w:rsidP="00830C55">
      <w:r w:rsidRPr="00247EB1">
        <w:t>Il est donc important de :</w:t>
      </w:r>
    </w:p>
    <w:p w14:paraId="1678D5CF" w14:textId="77777777" w:rsidR="00E22B42" w:rsidRPr="00247EB1" w:rsidRDefault="00E22B42" w:rsidP="00E22B42">
      <w:pPr>
        <w:pStyle w:val="ListParagraph"/>
        <w:numPr>
          <w:ilvl w:val="0"/>
          <w:numId w:val="11"/>
        </w:numPr>
      </w:pPr>
      <w:r w:rsidRPr="00247EB1">
        <w:t>Lire les messages d’erreurs à la fin de la fenêtre ; particulièrement ceux en rouge.</w:t>
      </w:r>
    </w:p>
    <w:p w14:paraId="34AF30D4" w14:textId="77777777" w:rsidR="00E22B42" w:rsidRPr="00247EB1" w:rsidRDefault="00E22B42" w:rsidP="00E22B42">
      <w:pPr>
        <w:pStyle w:val="ListParagraph"/>
        <w:numPr>
          <w:ilvl w:val="0"/>
          <w:numId w:val="11"/>
        </w:numPr>
      </w:pPr>
      <w:r w:rsidRPr="00247EB1">
        <w:lastRenderedPageBreak/>
        <w:t xml:space="preserve">Vérifier si </w:t>
      </w:r>
      <w:r w:rsidR="007161FE" w:rsidRPr="00247EB1">
        <w:t>ceux</w:t>
      </w:r>
      <w:r w:rsidRPr="00247EB1">
        <w:t>-ci indique</w:t>
      </w:r>
      <w:r w:rsidR="007161FE" w:rsidRPr="00247EB1">
        <w:t>nt</w:t>
      </w:r>
      <w:r w:rsidRPr="00247EB1">
        <w:t xml:space="preserve"> un problème à votre niveau (connexion à internet, espace disque)</w:t>
      </w:r>
      <w:r w:rsidR="007161FE" w:rsidRPr="00247EB1">
        <w:t>.</w:t>
      </w:r>
    </w:p>
    <w:p w14:paraId="3FF10B8F" w14:textId="77777777" w:rsidR="00E22B42" w:rsidRPr="00247EB1" w:rsidRDefault="00E22B42" w:rsidP="00E22B42">
      <w:pPr>
        <w:pStyle w:val="ListParagraph"/>
        <w:numPr>
          <w:ilvl w:val="0"/>
          <w:numId w:val="11"/>
        </w:numPr>
      </w:pPr>
      <w:r w:rsidRPr="00247EB1">
        <w:t xml:space="preserve">Utiliser le bouton </w:t>
      </w:r>
      <w:r w:rsidRPr="00247EB1">
        <w:rPr>
          <w:i/>
        </w:rPr>
        <w:t>Copy Log</w:t>
      </w:r>
      <w:r w:rsidRPr="00247EB1">
        <w:t xml:space="preserve"> et envoyer son contenu aux développeurs dans tous les autres cas.</w:t>
      </w:r>
    </w:p>
    <w:p w14:paraId="1D553EEC" w14:textId="77777777" w:rsidR="00E22B42" w:rsidRPr="00247EB1" w:rsidRDefault="00E22B42" w:rsidP="00830C55">
      <w:r w:rsidRPr="00247EB1">
        <w:t xml:space="preserve">Pour envoyer le </w:t>
      </w:r>
      <w:r w:rsidRPr="00247EB1">
        <w:rPr>
          <w:i/>
        </w:rPr>
        <w:t>log</w:t>
      </w:r>
      <w:r w:rsidRPr="00247EB1">
        <w:t xml:space="preserve"> aux développeur</w:t>
      </w:r>
      <w:r w:rsidR="00B6015D" w:rsidRPr="00247EB1">
        <w:t>s</w:t>
      </w:r>
      <w:r w:rsidRPr="00247EB1">
        <w:t xml:space="preserve">, </w:t>
      </w:r>
      <w:r w:rsidR="000B2A3F" w:rsidRPr="00247EB1">
        <w:t>accédez</w:t>
      </w:r>
      <w:r w:rsidRPr="00247EB1">
        <w:t xml:space="preserve"> à </w:t>
      </w:r>
      <w:hyperlink r:id="rId35" w:history="1">
        <w:r w:rsidRPr="00247EB1">
          <w:rPr>
            <w:rStyle w:val="Hyperlink"/>
          </w:rPr>
          <w:t>https://framagit.org/ideascube/pibox-installer/issues/new</w:t>
        </w:r>
      </w:hyperlink>
      <w:r w:rsidRPr="00247EB1">
        <w:t xml:space="preserve"> et suivez les instructions.</w:t>
      </w:r>
    </w:p>
    <w:p w14:paraId="6A5BB2A2" w14:textId="16B14A7D" w:rsidR="003719DF" w:rsidRPr="00247EB1" w:rsidRDefault="003719DF">
      <w:r w:rsidRPr="00247EB1">
        <w:br w:type="page"/>
      </w:r>
    </w:p>
    <w:p w14:paraId="0D9465AE" w14:textId="77777777" w:rsidR="003719DF" w:rsidRPr="00247EB1" w:rsidRDefault="003719DF" w:rsidP="003719DF">
      <w:pPr>
        <w:pStyle w:val="Heading1"/>
      </w:pPr>
      <w:r w:rsidRPr="00247EB1">
        <w:lastRenderedPageBreak/>
        <w:t>Les contenus</w:t>
      </w:r>
    </w:p>
    <w:p w14:paraId="5D47AE05" w14:textId="77777777" w:rsidR="00A73D18" w:rsidRPr="00247EB1" w:rsidRDefault="00A73D18" w:rsidP="003719DF"/>
    <w:p w14:paraId="110D78AA" w14:textId="77777777" w:rsidR="003719DF" w:rsidRPr="00247EB1" w:rsidRDefault="003719DF" w:rsidP="003719DF">
      <w:proofErr w:type="spellStart"/>
      <w:r w:rsidRPr="00247EB1">
        <w:t>Kiwix</w:t>
      </w:r>
      <w:proofErr w:type="spellEnd"/>
      <w:r w:rsidRPr="00247EB1">
        <w:t xml:space="preserve"> </w:t>
      </w:r>
      <w:proofErr w:type="spellStart"/>
      <w:r w:rsidRPr="00247EB1">
        <w:t>Hotspot</w:t>
      </w:r>
      <w:proofErr w:type="spellEnd"/>
      <w:r w:rsidRPr="00247EB1">
        <w:t xml:space="preserve"> propose deux types de contenus différents : les outils interactifs et les contenus statiques.</w:t>
      </w:r>
    </w:p>
    <w:p w14:paraId="00A7D6A5" w14:textId="77777777" w:rsidR="003719DF" w:rsidRPr="00247EB1" w:rsidRDefault="003719DF" w:rsidP="003719DF">
      <w:pPr>
        <w:pStyle w:val="Heading2"/>
      </w:pPr>
    </w:p>
    <w:p w14:paraId="1BA5C530" w14:textId="1B3DC8E5" w:rsidR="003719DF" w:rsidRPr="00247EB1" w:rsidRDefault="003719DF" w:rsidP="00A73D18">
      <w:pPr>
        <w:pStyle w:val="Heading2"/>
      </w:pPr>
      <w:r w:rsidRPr="00247EB1">
        <w:t>Les outils interactifs</w:t>
      </w:r>
    </w:p>
    <w:p w14:paraId="418A7431" w14:textId="77777777" w:rsidR="003719DF" w:rsidRPr="00247EB1" w:rsidRDefault="003719DF" w:rsidP="003719DF">
      <w:pPr>
        <w:pStyle w:val="Heading3"/>
      </w:pPr>
      <w:r w:rsidRPr="00247EB1">
        <w:rPr>
          <w:noProof/>
          <w:lang w:eastAsia="fr-FR"/>
        </w:rPr>
        <w:drawing>
          <wp:anchor distT="0" distB="0" distL="114300" distR="114300" simplePos="0" relativeHeight="251669504" behindDoc="0" locked="0" layoutInCell="1" allowOverlap="1" wp14:anchorId="18F5B0E4" wp14:editId="248FE396">
            <wp:simplePos x="0" y="0"/>
            <wp:positionH relativeFrom="column">
              <wp:posOffset>3336748</wp:posOffset>
            </wp:positionH>
            <wp:positionV relativeFrom="paragraph">
              <wp:posOffset>137956</wp:posOffset>
            </wp:positionV>
            <wp:extent cx="2348230" cy="1857375"/>
            <wp:effectExtent l="0" t="0" r="127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edupi-wf.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348230" cy="1857375"/>
                    </a:xfrm>
                    <a:prstGeom prst="rect">
                      <a:avLst/>
                    </a:prstGeom>
                  </pic:spPr>
                </pic:pic>
              </a:graphicData>
            </a:graphic>
            <wp14:sizeRelH relativeFrom="page">
              <wp14:pctWidth>0</wp14:pctWidth>
            </wp14:sizeRelH>
            <wp14:sizeRelV relativeFrom="page">
              <wp14:pctHeight>0</wp14:pctHeight>
            </wp14:sizeRelV>
          </wp:anchor>
        </w:drawing>
      </w:r>
      <w:proofErr w:type="spellStart"/>
      <w:r w:rsidRPr="00247EB1">
        <w:t>EduPi</w:t>
      </w:r>
      <w:proofErr w:type="spellEnd"/>
      <w:r w:rsidRPr="00247EB1">
        <w:t> : partage de fichiers</w:t>
      </w:r>
    </w:p>
    <w:p w14:paraId="779846A7" w14:textId="77777777" w:rsidR="003719DF" w:rsidRPr="00247EB1" w:rsidRDefault="003719DF" w:rsidP="003719DF">
      <w:proofErr w:type="spellStart"/>
      <w:r w:rsidRPr="00247EB1">
        <w:rPr>
          <w:i/>
        </w:rPr>
        <w:t>Edupi</w:t>
      </w:r>
      <w:proofErr w:type="spellEnd"/>
      <w:r w:rsidRPr="00247EB1">
        <w:t xml:space="preserve"> est un outil de mise à disposition de fichiers. Il permet à l’administrateur de partager très simplement tout type de fichiers ou dossiers.</w:t>
      </w:r>
    </w:p>
    <w:p w14:paraId="27DB601E" w14:textId="77777777" w:rsidR="003719DF" w:rsidRPr="00247EB1" w:rsidRDefault="003719DF" w:rsidP="003719DF">
      <w:r w:rsidRPr="00247EB1">
        <w:t xml:space="preserve">Tous les utilisateurs du </w:t>
      </w:r>
      <w:proofErr w:type="spellStart"/>
      <w:r w:rsidRPr="00247EB1">
        <w:t>Hotspot</w:t>
      </w:r>
      <w:proofErr w:type="spellEnd"/>
      <w:r w:rsidRPr="00247EB1">
        <w:t xml:space="preserve"> peuvent naviguer dans l’arborescence des dossiers ainsi copiés sur le </w:t>
      </w:r>
      <w:r w:rsidRPr="00247EB1">
        <w:rPr>
          <w:i/>
        </w:rPr>
        <w:t>Pi</w:t>
      </w:r>
      <w:r w:rsidRPr="00247EB1">
        <w:t xml:space="preserve"> par l’administrateur et télécharger les fichiers.</w:t>
      </w:r>
    </w:p>
    <w:p w14:paraId="260324A9" w14:textId="77777777" w:rsidR="003719DF" w:rsidRPr="00247EB1" w:rsidRDefault="003719DF" w:rsidP="003719DF">
      <w:r w:rsidRPr="00247EB1">
        <w:t>Certains fichiers, tels les images, les vidéos ou encore les documents PDF sont directement consultables sur l’outil, sans téléchargement.</w:t>
      </w:r>
    </w:p>
    <w:p w14:paraId="61A21EFD" w14:textId="77777777" w:rsidR="003719DF" w:rsidRPr="00247EB1" w:rsidRDefault="003719DF" w:rsidP="003719DF">
      <w:pPr>
        <w:pStyle w:val="Heading3"/>
      </w:pPr>
    </w:p>
    <w:p w14:paraId="238BC793" w14:textId="77777777" w:rsidR="003719DF" w:rsidRPr="00247EB1" w:rsidRDefault="003719DF" w:rsidP="003719DF">
      <w:pPr>
        <w:pStyle w:val="Heading3"/>
      </w:pPr>
      <w:r w:rsidRPr="00247EB1">
        <w:t xml:space="preserve">Khan </w:t>
      </w:r>
      <w:proofErr w:type="spellStart"/>
      <w:r w:rsidRPr="00247EB1">
        <w:t>Academy</w:t>
      </w:r>
      <w:proofErr w:type="spellEnd"/>
      <w:r w:rsidRPr="00247EB1">
        <w:t> : apprentissage</w:t>
      </w:r>
    </w:p>
    <w:p w14:paraId="447408F3" w14:textId="77777777" w:rsidR="003719DF" w:rsidRPr="00247EB1" w:rsidRDefault="003719DF" w:rsidP="003719DF">
      <w:r w:rsidRPr="00247EB1">
        <w:rPr>
          <w:noProof/>
          <w:lang w:eastAsia="fr-FR"/>
        </w:rPr>
        <w:drawing>
          <wp:anchor distT="0" distB="0" distL="114300" distR="114300" simplePos="0" relativeHeight="251671552" behindDoc="0" locked="0" layoutInCell="1" allowOverlap="1" wp14:anchorId="3F1AB348" wp14:editId="7E5C9710">
            <wp:simplePos x="0" y="0"/>
            <wp:positionH relativeFrom="column">
              <wp:posOffset>3343275</wp:posOffset>
            </wp:positionH>
            <wp:positionV relativeFrom="paragraph">
              <wp:posOffset>247650</wp:posOffset>
            </wp:positionV>
            <wp:extent cx="2348230" cy="1701165"/>
            <wp:effectExtent l="0" t="0" r="1270" b="635"/>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kalite.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348230" cy="1701165"/>
                    </a:xfrm>
                    <a:prstGeom prst="rect">
                      <a:avLst/>
                    </a:prstGeom>
                  </pic:spPr>
                </pic:pic>
              </a:graphicData>
            </a:graphic>
            <wp14:sizeRelH relativeFrom="page">
              <wp14:pctWidth>0</wp14:pctWidth>
            </wp14:sizeRelH>
            <wp14:sizeRelV relativeFrom="page">
              <wp14:pctHeight>0</wp14:pctHeight>
            </wp14:sizeRelV>
          </wp:anchor>
        </w:drawing>
      </w:r>
      <w:r w:rsidRPr="00247EB1">
        <w:t xml:space="preserve">L’outil Khan </w:t>
      </w:r>
      <w:proofErr w:type="spellStart"/>
      <w:r w:rsidRPr="00247EB1">
        <w:t>Academy</w:t>
      </w:r>
      <w:proofErr w:type="spellEnd"/>
      <w:r w:rsidRPr="00247EB1">
        <w:t xml:space="preserve"> est une copie allégée de la plateforme d’apprentissage en ligne khanacademy.org.</w:t>
      </w:r>
    </w:p>
    <w:p w14:paraId="3288351C" w14:textId="77777777" w:rsidR="003719DF" w:rsidRPr="00247EB1" w:rsidRDefault="003719DF" w:rsidP="003719DF">
      <w:r w:rsidRPr="00247EB1">
        <w:t xml:space="preserve">Khan </w:t>
      </w:r>
      <w:proofErr w:type="spellStart"/>
      <w:r w:rsidRPr="00247EB1">
        <w:t>Academy</w:t>
      </w:r>
      <w:proofErr w:type="spellEnd"/>
      <w:r w:rsidRPr="00247EB1">
        <w:t xml:space="preserve"> propose des exercices d’entrainement, des vidéos de cours et une plateforme d’apprentissage permettant aux utilisateurs d’apprendre et progresser à leur rythme.</w:t>
      </w:r>
    </w:p>
    <w:p w14:paraId="2E6A3D0D" w14:textId="2233DC46" w:rsidR="003719DF" w:rsidRPr="00247EB1" w:rsidRDefault="003719DF" w:rsidP="003719DF">
      <w:r w:rsidRPr="00247EB1">
        <w:t xml:space="preserve">L’outil est disponible en anglais, en espagnol et en français. La variété des </w:t>
      </w:r>
      <w:r w:rsidRPr="00247EB1">
        <w:rPr>
          <w:i/>
        </w:rPr>
        <w:t>matières</w:t>
      </w:r>
      <w:r w:rsidRPr="00247EB1">
        <w:t xml:space="preserve"> proposées dépend de la langue (c’est un projet d’origine anglophone).</w:t>
      </w:r>
    </w:p>
    <w:p w14:paraId="3A96217A" w14:textId="0B238E2B" w:rsidR="00E57444" w:rsidRPr="00247EB1" w:rsidRDefault="00397C6D" w:rsidP="003719DF">
      <w:hyperlink r:id="rId38" w:history="1">
        <w:r w:rsidR="00E57444" w:rsidRPr="00247EB1">
          <w:rPr>
            <w:rStyle w:val="Hyperlink"/>
          </w:rPr>
          <w:t>https://www.khanacademy.org/</w:t>
        </w:r>
      </w:hyperlink>
    </w:p>
    <w:p w14:paraId="3CB4F94F" w14:textId="77777777" w:rsidR="003719DF" w:rsidRPr="00247EB1" w:rsidRDefault="003719DF" w:rsidP="003719DF"/>
    <w:p w14:paraId="05CD2086" w14:textId="77777777" w:rsidR="003719DF" w:rsidRPr="00247EB1" w:rsidRDefault="003719DF" w:rsidP="003719DF">
      <w:pPr>
        <w:pStyle w:val="Heading3"/>
      </w:pPr>
    </w:p>
    <w:p w14:paraId="29655979" w14:textId="77777777" w:rsidR="003719DF" w:rsidRPr="00247EB1" w:rsidRDefault="003719DF" w:rsidP="003719DF">
      <w:pPr>
        <w:pStyle w:val="Heading3"/>
      </w:pPr>
      <w:r w:rsidRPr="00247EB1">
        <w:rPr>
          <w:noProof/>
          <w:lang w:eastAsia="fr-FR"/>
        </w:rPr>
        <w:drawing>
          <wp:anchor distT="0" distB="0" distL="114300" distR="114300" simplePos="0" relativeHeight="251672576" behindDoc="0" locked="0" layoutInCell="1" allowOverlap="1" wp14:anchorId="411C2CB6" wp14:editId="70EC0B2B">
            <wp:simplePos x="0" y="0"/>
            <wp:positionH relativeFrom="column">
              <wp:posOffset>3344545</wp:posOffset>
            </wp:positionH>
            <wp:positionV relativeFrom="paragraph">
              <wp:posOffset>15240</wp:posOffset>
            </wp:positionV>
            <wp:extent cx="2345055" cy="1631950"/>
            <wp:effectExtent l="0" t="0" r="4445" b="635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flatoun.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345055" cy="1631950"/>
                    </a:xfrm>
                    <a:prstGeom prst="rect">
                      <a:avLst/>
                    </a:prstGeom>
                  </pic:spPr>
                </pic:pic>
              </a:graphicData>
            </a:graphic>
            <wp14:sizeRelH relativeFrom="page">
              <wp14:pctWidth>0</wp14:pctWidth>
            </wp14:sizeRelH>
            <wp14:sizeRelV relativeFrom="page">
              <wp14:pctHeight>0</wp14:pctHeight>
            </wp14:sizeRelV>
          </wp:anchor>
        </w:drawing>
      </w:r>
      <w:proofErr w:type="spellStart"/>
      <w:r w:rsidRPr="00247EB1">
        <w:t>Aflatoun</w:t>
      </w:r>
      <w:proofErr w:type="spellEnd"/>
      <w:r w:rsidRPr="00247EB1">
        <w:t> : formation des enseignants</w:t>
      </w:r>
    </w:p>
    <w:p w14:paraId="3026318D" w14:textId="77777777" w:rsidR="003719DF" w:rsidRPr="00247EB1" w:rsidRDefault="003719DF" w:rsidP="003719DF">
      <w:r w:rsidRPr="00247EB1">
        <w:t xml:space="preserve">Basé sur la plateforme technique de Khan </w:t>
      </w:r>
      <w:proofErr w:type="spellStart"/>
      <w:r w:rsidRPr="00247EB1">
        <w:t>Academy</w:t>
      </w:r>
      <w:proofErr w:type="spellEnd"/>
      <w:r w:rsidRPr="00247EB1">
        <w:t xml:space="preserve">, </w:t>
      </w:r>
      <w:proofErr w:type="spellStart"/>
      <w:r w:rsidRPr="00247EB1">
        <w:t>Aflatoun</w:t>
      </w:r>
      <w:proofErr w:type="spellEnd"/>
      <w:r w:rsidRPr="00247EB1">
        <w:t xml:space="preserve"> est une plateforme d’apprentissage à destination des enseignants.</w:t>
      </w:r>
    </w:p>
    <w:p w14:paraId="4447C9B6" w14:textId="77777777" w:rsidR="003719DF" w:rsidRPr="00247EB1" w:rsidRDefault="003719DF" w:rsidP="003719DF">
      <w:r w:rsidRPr="00247EB1">
        <w:t xml:space="preserve">Depuis </w:t>
      </w:r>
      <w:proofErr w:type="spellStart"/>
      <w:r w:rsidRPr="00247EB1">
        <w:t>Aflatoun</w:t>
      </w:r>
      <w:proofErr w:type="spellEnd"/>
      <w:r w:rsidRPr="00247EB1">
        <w:t>, ils peuvent se former au curriculum et à la méthodologie d’apprentissage d’</w:t>
      </w:r>
      <w:proofErr w:type="spellStart"/>
      <w:r w:rsidRPr="00247EB1">
        <w:t>Aflatoun</w:t>
      </w:r>
      <w:proofErr w:type="spellEnd"/>
      <w:r w:rsidRPr="00247EB1">
        <w:t xml:space="preserve"> International.</w:t>
      </w:r>
    </w:p>
    <w:p w14:paraId="1FFF9200" w14:textId="70EE1764" w:rsidR="00E57444" w:rsidRPr="00247EB1" w:rsidRDefault="003719DF" w:rsidP="003719DF">
      <w:proofErr w:type="spellStart"/>
      <w:r w:rsidRPr="00247EB1">
        <w:t>Aflatoun</w:t>
      </w:r>
      <w:proofErr w:type="spellEnd"/>
      <w:r w:rsidRPr="00247EB1">
        <w:t xml:space="preserve"> est multilingue, anglais et français.</w:t>
      </w:r>
      <w:r w:rsidR="00E57444" w:rsidRPr="00247EB1">
        <w:br/>
      </w:r>
      <w:hyperlink r:id="rId40" w:history="1">
        <w:r w:rsidR="00E57444" w:rsidRPr="00247EB1">
          <w:rPr>
            <w:rStyle w:val="Hyperlink"/>
          </w:rPr>
          <w:t>https://www.aflatoun.org</w:t>
        </w:r>
      </w:hyperlink>
    </w:p>
    <w:p w14:paraId="6845272B" w14:textId="77777777" w:rsidR="00E57444" w:rsidRPr="00247EB1" w:rsidRDefault="00E57444" w:rsidP="003719DF"/>
    <w:p w14:paraId="7EE18B07" w14:textId="77777777" w:rsidR="003719DF" w:rsidRPr="00247EB1" w:rsidRDefault="003719DF" w:rsidP="003719DF">
      <w:pPr>
        <w:pStyle w:val="Heading3"/>
      </w:pPr>
    </w:p>
    <w:p w14:paraId="620D979E" w14:textId="77777777" w:rsidR="00A73D18" w:rsidRPr="00247EB1" w:rsidRDefault="00A73D18">
      <w:pPr>
        <w:rPr>
          <w:rFonts w:asciiTheme="majorHAnsi" w:eastAsiaTheme="majorEastAsia" w:hAnsiTheme="majorHAnsi" w:cstheme="majorBidi"/>
          <w:color w:val="1F3763" w:themeColor="accent1" w:themeShade="7F"/>
        </w:rPr>
      </w:pPr>
      <w:r w:rsidRPr="00247EB1">
        <w:br w:type="page"/>
      </w:r>
    </w:p>
    <w:p w14:paraId="2D9F8860" w14:textId="1C541DF2" w:rsidR="003719DF" w:rsidRPr="00247EB1" w:rsidRDefault="003719DF" w:rsidP="00A73D18">
      <w:pPr>
        <w:pStyle w:val="Heading3"/>
      </w:pPr>
      <w:proofErr w:type="spellStart"/>
      <w:r w:rsidRPr="00247EB1">
        <w:lastRenderedPageBreak/>
        <w:t>WikiFundi</w:t>
      </w:r>
      <w:proofErr w:type="spellEnd"/>
      <w:r w:rsidRPr="00247EB1">
        <w:t xml:space="preserve"> : l’édition </w:t>
      </w:r>
      <w:r w:rsidR="00A73D18" w:rsidRPr="00247EB1">
        <w:t xml:space="preserve">hors-ligne de </w:t>
      </w:r>
      <w:r w:rsidRPr="00247EB1">
        <w:t>Wikipédia</w:t>
      </w:r>
    </w:p>
    <w:p w14:paraId="5C3F9607" w14:textId="77777777" w:rsidR="003719DF" w:rsidRPr="00247EB1" w:rsidRDefault="003719DF" w:rsidP="00A73D18">
      <w:pPr>
        <w:keepNext/>
        <w:keepLines/>
      </w:pPr>
      <w:proofErr w:type="spellStart"/>
      <w:r w:rsidRPr="00247EB1">
        <w:t>WikiFundi</w:t>
      </w:r>
      <w:proofErr w:type="spellEnd"/>
      <w:r w:rsidRPr="00247EB1">
        <w:t xml:space="preserve"> est une copie de la plateforme </w:t>
      </w:r>
      <w:r w:rsidRPr="00247EB1">
        <w:rPr>
          <w:i/>
        </w:rPr>
        <w:t>wiki</w:t>
      </w:r>
      <w:r w:rsidRPr="00247EB1">
        <w:t xml:space="preserve"> utilisée par Wikipédia.</w:t>
      </w:r>
    </w:p>
    <w:p w14:paraId="48B44E3D" w14:textId="77777777" w:rsidR="00A73D18" w:rsidRPr="00247EB1" w:rsidRDefault="00A73D18" w:rsidP="00A73D18">
      <w:pPr>
        <w:keepNext/>
        <w:keepLines/>
      </w:pPr>
    </w:p>
    <w:p w14:paraId="0E6B6B81" w14:textId="77777777" w:rsidR="003719DF" w:rsidRPr="00247EB1" w:rsidRDefault="003719DF" w:rsidP="00A73D18">
      <w:pPr>
        <w:keepNext/>
        <w:keepLines/>
      </w:pPr>
      <w:r w:rsidRPr="00247EB1">
        <w:rPr>
          <w:noProof/>
          <w:lang w:eastAsia="fr-FR"/>
        </w:rPr>
        <w:drawing>
          <wp:anchor distT="0" distB="0" distL="114300" distR="114300" simplePos="0" relativeHeight="251670528" behindDoc="0" locked="0" layoutInCell="1" allowOverlap="1" wp14:anchorId="2A7574A5" wp14:editId="7708B9E0">
            <wp:simplePos x="0" y="0"/>
            <wp:positionH relativeFrom="column">
              <wp:posOffset>3453532</wp:posOffset>
            </wp:positionH>
            <wp:positionV relativeFrom="paragraph">
              <wp:posOffset>79817</wp:posOffset>
            </wp:positionV>
            <wp:extent cx="2238375" cy="1770380"/>
            <wp:effectExtent l="0" t="0" r="0"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wf-wf.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238375" cy="1770380"/>
                    </a:xfrm>
                    <a:prstGeom prst="rect">
                      <a:avLst/>
                    </a:prstGeom>
                  </pic:spPr>
                </pic:pic>
              </a:graphicData>
            </a:graphic>
            <wp14:sizeRelH relativeFrom="page">
              <wp14:pctWidth>0</wp14:pctWidth>
            </wp14:sizeRelH>
            <wp14:sizeRelV relativeFrom="page">
              <wp14:pctHeight>0</wp14:pctHeight>
            </wp14:sizeRelV>
          </wp:anchor>
        </w:drawing>
      </w:r>
      <w:r w:rsidRPr="00247EB1">
        <w:t>Son but est double :</w:t>
      </w:r>
    </w:p>
    <w:p w14:paraId="4A07E8FD" w14:textId="2C462D1F" w:rsidR="003719DF" w:rsidRPr="00247EB1" w:rsidRDefault="003719DF" w:rsidP="003719DF">
      <w:pPr>
        <w:pStyle w:val="ListParagraph"/>
        <w:numPr>
          <w:ilvl w:val="0"/>
          <w:numId w:val="3"/>
        </w:numPr>
      </w:pPr>
      <w:r w:rsidRPr="00247EB1">
        <w:t>Permettre l’apprentissage de l’édition collaborative en ligne, en vue de futures éditions con</w:t>
      </w:r>
      <w:r w:rsidR="00A73D18" w:rsidRPr="00247EB1">
        <w:t>nectées à Wikipédia par exemple ;</w:t>
      </w:r>
    </w:p>
    <w:p w14:paraId="2C82036F" w14:textId="77777777" w:rsidR="003719DF" w:rsidRPr="00247EB1" w:rsidRDefault="003719DF" w:rsidP="003719DF">
      <w:pPr>
        <w:pStyle w:val="ListParagraph"/>
        <w:numPr>
          <w:ilvl w:val="0"/>
          <w:numId w:val="3"/>
        </w:numPr>
      </w:pPr>
      <w:r w:rsidRPr="00247EB1">
        <w:t xml:space="preserve">Fournir une plateforme d’édition collaborative aux utilisateurs du </w:t>
      </w:r>
      <w:proofErr w:type="spellStart"/>
      <w:r w:rsidRPr="00247EB1">
        <w:t>Hotspot</w:t>
      </w:r>
      <w:proofErr w:type="spellEnd"/>
      <w:r w:rsidRPr="00247EB1">
        <w:t>.</w:t>
      </w:r>
    </w:p>
    <w:p w14:paraId="12CA84C8" w14:textId="77777777" w:rsidR="003719DF" w:rsidRPr="00247EB1" w:rsidRDefault="003719DF" w:rsidP="003719DF">
      <w:proofErr w:type="spellStart"/>
      <w:r w:rsidRPr="00247EB1">
        <w:t>WikiFundi</w:t>
      </w:r>
      <w:proofErr w:type="spellEnd"/>
      <w:r w:rsidRPr="00247EB1">
        <w:t xml:space="preserve"> inclut également des articles et des documents d’aide à la formation et à l’autoformation sur le wiki.</w:t>
      </w:r>
    </w:p>
    <w:p w14:paraId="03C37D09" w14:textId="2BF647F9" w:rsidR="00E57444" w:rsidRPr="00247EB1" w:rsidRDefault="003719DF" w:rsidP="003719DF">
      <w:proofErr w:type="spellStart"/>
      <w:r w:rsidRPr="00247EB1">
        <w:t>WikiFundi</w:t>
      </w:r>
      <w:proofErr w:type="spellEnd"/>
      <w:r w:rsidRPr="00247EB1">
        <w:t xml:space="preserve"> est disponible en anglais et en français.</w:t>
      </w:r>
      <w:r w:rsidR="00E57444" w:rsidRPr="00247EB1">
        <w:br/>
      </w:r>
      <w:hyperlink r:id="rId42" w:history="1">
        <w:r w:rsidR="00E57444" w:rsidRPr="00247EB1">
          <w:rPr>
            <w:rStyle w:val="Hyperlink"/>
          </w:rPr>
          <w:t>http://www.wikifundi.org/</w:t>
        </w:r>
      </w:hyperlink>
    </w:p>
    <w:p w14:paraId="0F0EAFD9" w14:textId="77777777" w:rsidR="003719DF" w:rsidRPr="00247EB1" w:rsidRDefault="003719DF" w:rsidP="003719DF"/>
    <w:p w14:paraId="417CC491" w14:textId="77777777" w:rsidR="003719DF" w:rsidRPr="00247EB1" w:rsidRDefault="003719DF" w:rsidP="003719DF">
      <w:pPr>
        <w:pStyle w:val="Heading2"/>
      </w:pPr>
      <w:r w:rsidRPr="00247EB1">
        <w:t>Les contenus statiques</w:t>
      </w:r>
    </w:p>
    <w:p w14:paraId="6A8DB302" w14:textId="77777777" w:rsidR="003719DF" w:rsidRPr="00247EB1" w:rsidRDefault="003719DF" w:rsidP="003719DF">
      <w:r w:rsidRPr="00247EB1">
        <w:rPr>
          <w:noProof/>
          <w:lang w:eastAsia="fr-FR"/>
        </w:rPr>
        <w:drawing>
          <wp:anchor distT="0" distB="0" distL="114300" distR="114300" simplePos="0" relativeHeight="251673600" behindDoc="0" locked="0" layoutInCell="1" allowOverlap="1" wp14:anchorId="24CFC1B5" wp14:editId="514715FE">
            <wp:simplePos x="0" y="0"/>
            <wp:positionH relativeFrom="column">
              <wp:posOffset>3459190</wp:posOffset>
            </wp:positionH>
            <wp:positionV relativeFrom="paragraph">
              <wp:posOffset>129266</wp:posOffset>
            </wp:positionV>
            <wp:extent cx="2175510" cy="1712595"/>
            <wp:effectExtent l="0" t="0" r="0" b="1905"/>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kiwix-serve.pn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175510" cy="1712595"/>
                    </a:xfrm>
                    <a:prstGeom prst="rect">
                      <a:avLst/>
                    </a:prstGeom>
                  </pic:spPr>
                </pic:pic>
              </a:graphicData>
            </a:graphic>
            <wp14:sizeRelH relativeFrom="page">
              <wp14:pctWidth>0</wp14:pctWidth>
            </wp14:sizeRelH>
            <wp14:sizeRelV relativeFrom="page">
              <wp14:pctHeight>0</wp14:pctHeight>
            </wp14:sizeRelV>
          </wp:anchor>
        </w:drawing>
      </w:r>
      <w:r w:rsidRPr="00247EB1">
        <w:t>Les contenus statiques sont des copies de sites web.</w:t>
      </w:r>
    </w:p>
    <w:p w14:paraId="591946BE" w14:textId="77777777" w:rsidR="003719DF" w:rsidRPr="00247EB1" w:rsidRDefault="003719DF" w:rsidP="003719DF">
      <w:r w:rsidRPr="00247EB1">
        <w:t>Il en existe une très grande variété ; les plus populaires étant :</w:t>
      </w:r>
    </w:p>
    <w:p w14:paraId="39BBB9E5" w14:textId="77777777" w:rsidR="003719DF" w:rsidRPr="00247EB1" w:rsidRDefault="003719DF" w:rsidP="003719DF">
      <w:pPr>
        <w:pStyle w:val="ListParagraph"/>
        <w:numPr>
          <w:ilvl w:val="0"/>
          <w:numId w:val="8"/>
        </w:numPr>
      </w:pPr>
      <w:r w:rsidRPr="00247EB1">
        <w:t>L’encyclopédie Wikipédia.</w:t>
      </w:r>
    </w:p>
    <w:p w14:paraId="71D75BFB" w14:textId="12186980" w:rsidR="003719DF" w:rsidRPr="00247EB1" w:rsidRDefault="003719DF" w:rsidP="003719DF">
      <w:pPr>
        <w:pStyle w:val="ListParagraph"/>
        <w:numPr>
          <w:ilvl w:val="0"/>
          <w:numId w:val="8"/>
        </w:numPr>
      </w:pPr>
      <w:r w:rsidRPr="00247EB1">
        <w:t xml:space="preserve">D’autres projets Wikimédia tels </w:t>
      </w:r>
      <w:proofErr w:type="spellStart"/>
      <w:r w:rsidRPr="00247EB1">
        <w:t>Wikilivres</w:t>
      </w:r>
      <w:proofErr w:type="spellEnd"/>
      <w:r w:rsidRPr="00247EB1">
        <w:t xml:space="preserve">, </w:t>
      </w:r>
      <w:proofErr w:type="spellStart"/>
      <w:r w:rsidRPr="00247EB1">
        <w:t>Wikiversité</w:t>
      </w:r>
      <w:proofErr w:type="spellEnd"/>
      <w:r w:rsidRPr="00247EB1">
        <w:t xml:space="preserve">, </w:t>
      </w:r>
      <w:r w:rsidRPr="00247EB1">
        <w:rPr>
          <w:i/>
        </w:rPr>
        <w:t>etc.</w:t>
      </w:r>
      <w:r w:rsidR="00A73D18" w:rsidRPr="00247EB1">
        <w:rPr>
          <w:i/>
        </w:rPr>
        <w:t> </w:t>
      </w:r>
      <w:r w:rsidR="00A73D18" w:rsidRPr="00247EB1">
        <w:t>;</w:t>
      </w:r>
    </w:p>
    <w:p w14:paraId="6DF0AB8F" w14:textId="3C1F28A4" w:rsidR="003719DF" w:rsidRPr="00247EB1" w:rsidRDefault="003719DF" w:rsidP="003719DF">
      <w:pPr>
        <w:pStyle w:val="ListParagraph"/>
        <w:numPr>
          <w:ilvl w:val="0"/>
          <w:numId w:val="8"/>
        </w:numPr>
      </w:pPr>
      <w:proofErr w:type="spellStart"/>
      <w:r w:rsidRPr="00247EB1">
        <w:t>Wikimed</w:t>
      </w:r>
      <w:proofErr w:type="spellEnd"/>
      <w:r w:rsidRPr="00247EB1">
        <w:t xml:space="preserve">, une </w:t>
      </w:r>
      <w:r w:rsidR="00A73D18" w:rsidRPr="00247EB1">
        <w:t>sélection des contenus médicaux de Wikipédia ;</w:t>
      </w:r>
    </w:p>
    <w:p w14:paraId="44F2850F" w14:textId="74216F82" w:rsidR="003719DF" w:rsidRPr="00247EB1" w:rsidRDefault="003719DF" w:rsidP="003719DF">
      <w:pPr>
        <w:pStyle w:val="ListParagraph"/>
        <w:numPr>
          <w:ilvl w:val="0"/>
          <w:numId w:val="8"/>
        </w:numPr>
      </w:pPr>
      <w:r w:rsidRPr="00247EB1">
        <w:t xml:space="preserve">Le projet Gutenberg, une collection d’ouvrages </w:t>
      </w:r>
      <w:r w:rsidR="00A73D18" w:rsidRPr="00247EB1">
        <w:t>du domaine public ;</w:t>
      </w:r>
    </w:p>
    <w:p w14:paraId="26E770E2" w14:textId="7345C766" w:rsidR="003719DF" w:rsidRPr="00247EB1" w:rsidRDefault="003719DF" w:rsidP="003719DF">
      <w:pPr>
        <w:pStyle w:val="ListParagraph"/>
        <w:numPr>
          <w:ilvl w:val="0"/>
          <w:numId w:val="8"/>
        </w:numPr>
      </w:pPr>
      <w:r w:rsidRPr="00247EB1">
        <w:t>Les vidéos TED</w:t>
      </w:r>
      <w:r w:rsidR="00A73D18" w:rsidRPr="00247EB1">
        <w:t xml:space="preserve"> (</w:t>
      </w:r>
      <w:proofErr w:type="spellStart"/>
      <w:r w:rsidR="00A73D18" w:rsidRPr="00247EB1">
        <w:rPr>
          <w:i/>
        </w:rPr>
        <w:t>Technology</w:t>
      </w:r>
      <w:proofErr w:type="spellEnd"/>
      <w:r w:rsidR="00A73D18" w:rsidRPr="00247EB1">
        <w:rPr>
          <w:i/>
        </w:rPr>
        <w:t>, Entertainment and Design</w:t>
      </w:r>
      <w:r w:rsidR="00A73D18" w:rsidRPr="00247EB1">
        <w:t>)</w:t>
      </w:r>
      <w:r w:rsidRPr="00247EB1">
        <w:t>.</w:t>
      </w:r>
    </w:p>
    <w:p w14:paraId="56FF8D4A" w14:textId="77777777" w:rsidR="00A73D18" w:rsidRPr="00247EB1" w:rsidRDefault="00A73D18" w:rsidP="003719DF"/>
    <w:p w14:paraId="626A095A" w14:textId="6E11CD87" w:rsidR="003719DF" w:rsidRPr="00247EB1" w:rsidRDefault="003719DF" w:rsidP="003719DF">
      <w:r w:rsidRPr="00247EB1">
        <w:t xml:space="preserve">Certains gros contenus, comme Wikipédia, sont proposés en différentes variantes </w:t>
      </w:r>
      <w:r w:rsidR="00A73D18" w:rsidRPr="00247EB1">
        <w:t xml:space="preserve">(sans vidéo ou sans images) </w:t>
      </w:r>
      <w:r w:rsidRPr="00247EB1">
        <w:t>permettant d</w:t>
      </w:r>
      <w:r w:rsidR="00A73D18" w:rsidRPr="00247EB1">
        <w:t>’économiser de l’espace disque</w:t>
      </w:r>
      <w:r w:rsidRPr="00247EB1">
        <w:t>.</w:t>
      </w:r>
    </w:p>
    <w:p w14:paraId="3C069FF1" w14:textId="46592D29" w:rsidR="00E57444" w:rsidRPr="00247EB1" w:rsidRDefault="00397C6D" w:rsidP="003719DF">
      <w:hyperlink r:id="rId44" w:history="1">
        <w:r w:rsidR="00E57444" w:rsidRPr="00247EB1">
          <w:rPr>
            <w:rStyle w:val="Hyperlink"/>
          </w:rPr>
          <w:t>https://www.kiwix.org/</w:t>
        </w:r>
      </w:hyperlink>
    </w:p>
    <w:p w14:paraId="2A8363B2" w14:textId="77777777" w:rsidR="00B6015D" w:rsidRPr="00247EB1" w:rsidRDefault="00B6015D" w:rsidP="00830C55"/>
    <w:sectPr w:rsidR="00B6015D" w:rsidRPr="00247EB1" w:rsidSect="00B62834">
      <w:footerReference w:type="even" r:id="rId45"/>
      <w:footerReference w:type="default" r:id="rId46"/>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3D127BE" w14:textId="77777777" w:rsidR="00397C6D" w:rsidRDefault="00397C6D" w:rsidP="00C74952">
      <w:r>
        <w:separator/>
      </w:r>
    </w:p>
  </w:endnote>
  <w:endnote w:type="continuationSeparator" w:id="0">
    <w:p w14:paraId="2B14F357" w14:textId="77777777" w:rsidR="00397C6D" w:rsidRDefault="00397C6D" w:rsidP="00C749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00"/>
    <w:family w:val="roman"/>
    <w:notTrueType/>
    <w:pitch w:val="default"/>
  </w:font>
  <w:font w:name="Yu Mincho">
    <w:panose1 w:val="02020400000000000000"/>
    <w:charset w:val="00"/>
    <w:family w:val="roman"/>
    <w:notTrueType/>
    <w:pitch w:val="default"/>
  </w:font>
  <w:font w:name="Lucida Grande">
    <w:panose1 w:val="020B0600040502020204"/>
    <w:charset w:val="00"/>
    <w:family w:val="roman"/>
    <w:notTrueType/>
    <w:pitch w:val="default"/>
  </w:font>
  <w:font w:name="Courier">
    <w:panose1 w:val="02000500000000000000"/>
    <w:charset w:val="00"/>
    <w:family w:val="auto"/>
    <w:pitch w:val="variable"/>
    <w:sig w:usb0="00000003"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97223405"/>
      <w:docPartObj>
        <w:docPartGallery w:val="Page Numbers (Bottom of Page)"/>
        <w:docPartUnique/>
      </w:docPartObj>
    </w:sdtPr>
    <w:sdtEndPr>
      <w:rPr>
        <w:rStyle w:val="PageNumber"/>
      </w:rPr>
    </w:sdtEndPr>
    <w:sdtContent>
      <w:p w14:paraId="6F829369" w14:textId="77777777" w:rsidR="00D360DB" w:rsidRDefault="00D360DB" w:rsidP="008F2E3C">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F5E0C91" w14:textId="77777777" w:rsidR="00D360DB" w:rsidRDefault="00D360DB" w:rsidP="00C7495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20325664"/>
      <w:docPartObj>
        <w:docPartGallery w:val="Page Numbers (Bottom of Page)"/>
        <w:docPartUnique/>
      </w:docPartObj>
    </w:sdtPr>
    <w:sdtEndPr>
      <w:rPr>
        <w:rStyle w:val="PageNumber"/>
      </w:rPr>
    </w:sdtEndPr>
    <w:sdtContent>
      <w:p w14:paraId="7FA323EF" w14:textId="77777777" w:rsidR="00D360DB" w:rsidRDefault="00D360DB" w:rsidP="008F2E3C">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F122EA">
          <w:rPr>
            <w:rStyle w:val="PageNumber"/>
            <w:noProof/>
          </w:rPr>
          <w:t>4</w:t>
        </w:r>
        <w:r>
          <w:rPr>
            <w:rStyle w:val="PageNumber"/>
          </w:rPr>
          <w:fldChar w:fldCharType="end"/>
        </w:r>
        <w:r>
          <w:rPr>
            <w:rStyle w:val="PageNumber"/>
          </w:rPr>
          <w:t>/</w:t>
        </w:r>
        <w:r>
          <w:rPr>
            <w:rStyle w:val="PageNumber"/>
          </w:rPr>
          <w:fldChar w:fldCharType="begin"/>
        </w:r>
        <w:r>
          <w:rPr>
            <w:rStyle w:val="PageNumber"/>
          </w:rPr>
          <w:instrText xml:space="preserve"> NUMPAGES  \* MERGEFORMAT </w:instrText>
        </w:r>
        <w:r>
          <w:rPr>
            <w:rStyle w:val="PageNumber"/>
          </w:rPr>
          <w:fldChar w:fldCharType="separate"/>
        </w:r>
        <w:r w:rsidR="00F122EA">
          <w:rPr>
            <w:rStyle w:val="PageNumber"/>
            <w:noProof/>
          </w:rPr>
          <w:t>12</w:t>
        </w:r>
        <w:r>
          <w:rPr>
            <w:rStyle w:val="PageNumber"/>
          </w:rPr>
          <w:fldChar w:fldCharType="end"/>
        </w:r>
      </w:p>
    </w:sdtContent>
  </w:sdt>
  <w:p w14:paraId="30A68076" w14:textId="77777777" w:rsidR="00D360DB" w:rsidRDefault="00D360DB" w:rsidP="00C74952">
    <w:pPr>
      <w:pStyle w:val="Footer"/>
      <w:tabs>
        <w:tab w:val="clear" w:pos="4680"/>
        <w:tab w:val="clear" w:pos="9360"/>
        <w:tab w:val="right" w:pos="9020"/>
      </w:tabs>
      <w:ind w:right="360"/>
    </w:pPr>
    <w:r>
      <w:t xml:space="preserve">Guide utilisateur </w:t>
    </w:r>
    <w:proofErr w:type="spellStart"/>
    <w:r>
      <w:t>Kiwix</w:t>
    </w:r>
    <w:proofErr w:type="spellEnd"/>
    <w:r>
      <w:t xml:space="preserve"> </w:t>
    </w:r>
    <w:proofErr w:type="spellStart"/>
    <w:r>
      <w:t>Hotspot</w:t>
    </w:r>
    <w:proofErr w:type="spellEnd"/>
    <w:r>
      <w:t xml:space="preserve"> v2</w:t>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296698" w14:textId="77777777" w:rsidR="00397C6D" w:rsidRDefault="00397C6D" w:rsidP="00C74952">
      <w:r>
        <w:separator/>
      </w:r>
    </w:p>
  </w:footnote>
  <w:footnote w:type="continuationSeparator" w:id="0">
    <w:p w14:paraId="4CA7C74C" w14:textId="77777777" w:rsidR="00397C6D" w:rsidRDefault="00397C6D" w:rsidP="00C7495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B8B6A9D"/>
    <w:multiLevelType w:val="hybridMultilevel"/>
    <w:tmpl w:val="94AE4B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0E06D61"/>
    <w:multiLevelType w:val="hybridMultilevel"/>
    <w:tmpl w:val="C4928A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7412A9D"/>
    <w:multiLevelType w:val="hybridMultilevel"/>
    <w:tmpl w:val="02C0D4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1455DC4"/>
    <w:multiLevelType w:val="hybridMultilevel"/>
    <w:tmpl w:val="F6001F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59D78AC"/>
    <w:multiLevelType w:val="hybridMultilevel"/>
    <w:tmpl w:val="DC9609E6"/>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7C54FD1"/>
    <w:multiLevelType w:val="hybridMultilevel"/>
    <w:tmpl w:val="8DB004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A5C2C48"/>
    <w:multiLevelType w:val="hybridMultilevel"/>
    <w:tmpl w:val="EC703D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A616520"/>
    <w:multiLevelType w:val="hybridMultilevel"/>
    <w:tmpl w:val="81A049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20B53E9"/>
    <w:multiLevelType w:val="hybridMultilevel"/>
    <w:tmpl w:val="D3501F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4E37A30"/>
    <w:multiLevelType w:val="hybridMultilevel"/>
    <w:tmpl w:val="AA18CE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C9468AC"/>
    <w:multiLevelType w:val="hybridMultilevel"/>
    <w:tmpl w:val="97E4AD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93A1AF3"/>
    <w:multiLevelType w:val="hybridMultilevel"/>
    <w:tmpl w:val="3EE8A004"/>
    <w:lvl w:ilvl="0" w:tplc="0409000F">
      <w:start w:val="1"/>
      <w:numFmt w:val="decimal"/>
      <w:lvlText w:val="%1."/>
      <w:lvlJc w:val="left"/>
      <w:pPr>
        <w:ind w:left="775" w:hanging="360"/>
      </w:pPr>
    </w:lvl>
    <w:lvl w:ilvl="1" w:tplc="04090019" w:tentative="1">
      <w:start w:val="1"/>
      <w:numFmt w:val="lowerLetter"/>
      <w:lvlText w:val="%2."/>
      <w:lvlJc w:val="left"/>
      <w:pPr>
        <w:ind w:left="1495" w:hanging="360"/>
      </w:pPr>
    </w:lvl>
    <w:lvl w:ilvl="2" w:tplc="0409001B" w:tentative="1">
      <w:start w:val="1"/>
      <w:numFmt w:val="lowerRoman"/>
      <w:lvlText w:val="%3."/>
      <w:lvlJc w:val="right"/>
      <w:pPr>
        <w:ind w:left="2215" w:hanging="180"/>
      </w:pPr>
    </w:lvl>
    <w:lvl w:ilvl="3" w:tplc="0409000F" w:tentative="1">
      <w:start w:val="1"/>
      <w:numFmt w:val="decimal"/>
      <w:lvlText w:val="%4."/>
      <w:lvlJc w:val="left"/>
      <w:pPr>
        <w:ind w:left="2935" w:hanging="360"/>
      </w:pPr>
    </w:lvl>
    <w:lvl w:ilvl="4" w:tplc="04090019" w:tentative="1">
      <w:start w:val="1"/>
      <w:numFmt w:val="lowerLetter"/>
      <w:lvlText w:val="%5."/>
      <w:lvlJc w:val="left"/>
      <w:pPr>
        <w:ind w:left="3655" w:hanging="360"/>
      </w:pPr>
    </w:lvl>
    <w:lvl w:ilvl="5" w:tplc="0409001B" w:tentative="1">
      <w:start w:val="1"/>
      <w:numFmt w:val="lowerRoman"/>
      <w:lvlText w:val="%6."/>
      <w:lvlJc w:val="right"/>
      <w:pPr>
        <w:ind w:left="4375" w:hanging="180"/>
      </w:pPr>
    </w:lvl>
    <w:lvl w:ilvl="6" w:tplc="0409000F" w:tentative="1">
      <w:start w:val="1"/>
      <w:numFmt w:val="decimal"/>
      <w:lvlText w:val="%7."/>
      <w:lvlJc w:val="left"/>
      <w:pPr>
        <w:ind w:left="5095" w:hanging="360"/>
      </w:pPr>
    </w:lvl>
    <w:lvl w:ilvl="7" w:tplc="04090019" w:tentative="1">
      <w:start w:val="1"/>
      <w:numFmt w:val="lowerLetter"/>
      <w:lvlText w:val="%8."/>
      <w:lvlJc w:val="left"/>
      <w:pPr>
        <w:ind w:left="5815" w:hanging="360"/>
      </w:pPr>
    </w:lvl>
    <w:lvl w:ilvl="8" w:tplc="0409001B" w:tentative="1">
      <w:start w:val="1"/>
      <w:numFmt w:val="lowerRoman"/>
      <w:lvlText w:val="%9."/>
      <w:lvlJc w:val="right"/>
      <w:pPr>
        <w:ind w:left="6535" w:hanging="180"/>
      </w:pPr>
    </w:lvl>
  </w:abstractNum>
  <w:abstractNum w:abstractNumId="12" w15:restartNumberingAfterBreak="0">
    <w:nsid w:val="724B671F"/>
    <w:multiLevelType w:val="hybridMultilevel"/>
    <w:tmpl w:val="D7686D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 w:numId="4">
    <w:abstractNumId w:val="12"/>
  </w:num>
  <w:num w:numId="5">
    <w:abstractNumId w:val="7"/>
  </w:num>
  <w:num w:numId="6">
    <w:abstractNumId w:val="9"/>
  </w:num>
  <w:num w:numId="7">
    <w:abstractNumId w:val="5"/>
  </w:num>
  <w:num w:numId="8">
    <w:abstractNumId w:val="10"/>
  </w:num>
  <w:num w:numId="9">
    <w:abstractNumId w:val="8"/>
  </w:num>
  <w:num w:numId="10">
    <w:abstractNumId w:val="3"/>
  </w:num>
  <w:num w:numId="11">
    <w:abstractNumId w:val="6"/>
  </w:num>
  <w:num w:numId="12">
    <w:abstractNumId w:val="4"/>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91803"/>
    <w:rsid w:val="00014EAE"/>
    <w:rsid w:val="00020A51"/>
    <w:rsid w:val="000219BB"/>
    <w:rsid w:val="00032DB5"/>
    <w:rsid w:val="00072CAC"/>
    <w:rsid w:val="00097A32"/>
    <w:rsid w:val="000B2A3F"/>
    <w:rsid w:val="000B496B"/>
    <w:rsid w:val="000D1C06"/>
    <w:rsid w:val="000D1FDC"/>
    <w:rsid w:val="000D35A6"/>
    <w:rsid w:val="000E6C25"/>
    <w:rsid w:val="000E719F"/>
    <w:rsid w:val="00104681"/>
    <w:rsid w:val="00117FB9"/>
    <w:rsid w:val="001554A9"/>
    <w:rsid w:val="00183093"/>
    <w:rsid w:val="00187196"/>
    <w:rsid w:val="001A55D6"/>
    <w:rsid w:val="001C1088"/>
    <w:rsid w:val="001C68D9"/>
    <w:rsid w:val="001D7011"/>
    <w:rsid w:val="001F2B03"/>
    <w:rsid w:val="0024066A"/>
    <w:rsid w:val="00247EB1"/>
    <w:rsid w:val="00247EDB"/>
    <w:rsid w:val="00252167"/>
    <w:rsid w:val="00253BE1"/>
    <w:rsid w:val="002561A3"/>
    <w:rsid w:val="00272724"/>
    <w:rsid w:val="0027607B"/>
    <w:rsid w:val="00284A04"/>
    <w:rsid w:val="002A6659"/>
    <w:rsid w:val="002C136A"/>
    <w:rsid w:val="002D0C6D"/>
    <w:rsid w:val="002D2376"/>
    <w:rsid w:val="002F1A03"/>
    <w:rsid w:val="002F6835"/>
    <w:rsid w:val="00321901"/>
    <w:rsid w:val="00352F1D"/>
    <w:rsid w:val="00364B68"/>
    <w:rsid w:val="00365F4F"/>
    <w:rsid w:val="003719DF"/>
    <w:rsid w:val="00373A11"/>
    <w:rsid w:val="00383EAA"/>
    <w:rsid w:val="0039411A"/>
    <w:rsid w:val="00397C6D"/>
    <w:rsid w:val="003A3E71"/>
    <w:rsid w:val="003B02EF"/>
    <w:rsid w:val="003D73FD"/>
    <w:rsid w:val="003F411B"/>
    <w:rsid w:val="00412E27"/>
    <w:rsid w:val="0041693A"/>
    <w:rsid w:val="0041793B"/>
    <w:rsid w:val="004179BA"/>
    <w:rsid w:val="0045300A"/>
    <w:rsid w:val="00453AF8"/>
    <w:rsid w:val="00461989"/>
    <w:rsid w:val="00473055"/>
    <w:rsid w:val="00474BF1"/>
    <w:rsid w:val="004773A4"/>
    <w:rsid w:val="0049478A"/>
    <w:rsid w:val="004A5815"/>
    <w:rsid w:val="004E53E0"/>
    <w:rsid w:val="0050358A"/>
    <w:rsid w:val="00512586"/>
    <w:rsid w:val="005555D8"/>
    <w:rsid w:val="00564702"/>
    <w:rsid w:val="00587905"/>
    <w:rsid w:val="005A1A83"/>
    <w:rsid w:val="005B5F56"/>
    <w:rsid w:val="005B6C34"/>
    <w:rsid w:val="005C12ED"/>
    <w:rsid w:val="005C3603"/>
    <w:rsid w:val="005D6A9C"/>
    <w:rsid w:val="005E4062"/>
    <w:rsid w:val="005F56D0"/>
    <w:rsid w:val="006037AC"/>
    <w:rsid w:val="00603E5C"/>
    <w:rsid w:val="00604A78"/>
    <w:rsid w:val="006166E2"/>
    <w:rsid w:val="00647D4D"/>
    <w:rsid w:val="00657B41"/>
    <w:rsid w:val="006743D9"/>
    <w:rsid w:val="00687E77"/>
    <w:rsid w:val="006A7E3D"/>
    <w:rsid w:val="006C4FCB"/>
    <w:rsid w:val="006D7904"/>
    <w:rsid w:val="00704A74"/>
    <w:rsid w:val="00714338"/>
    <w:rsid w:val="00714FB0"/>
    <w:rsid w:val="007161FE"/>
    <w:rsid w:val="00725986"/>
    <w:rsid w:val="007449B0"/>
    <w:rsid w:val="00751BD3"/>
    <w:rsid w:val="00753454"/>
    <w:rsid w:val="00755DC7"/>
    <w:rsid w:val="00765EBE"/>
    <w:rsid w:val="00771FC5"/>
    <w:rsid w:val="00791803"/>
    <w:rsid w:val="007D0331"/>
    <w:rsid w:val="007D4EC5"/>
    <w:rsid w:val="007F1593"/>
    <w:rsid w:val="007F7025"/>
    <w:rsid w:val="00803552"/>
    <w:rsid w:val="008077B2"/>
    <w:rsid w:val="00830ADF"/>
    <w:rsid w:val="00830C55"/>
    <w:rsid w:val="00832AFA"/>
    <w:rsid w:val="00837C19"/>
    <w:rsid w:val="00846F85"/>
    <w:rsid w:val="00851ABD"/>
    <w:rsid w:val="008753F2"/>
    <w:rsid w:val="008826F3"/>
    <w:rsid w:val="0088425B"/>
    <w:rsid w:val="008A55AC"/>
    <w:rsid w:val="008D2082"/>
    <w:rsid w:val="008F11CA"/>
    <w:rsid w:val="008F2E3C"/>
    <w:rsid w:val="009363C7"/>
    <w:rsid w:val="00937EE7"/>
    <w:rsid w:val="00970847"/>
    <w:rsid w:val="00975486"/>
    <w:rsid w:val="0098081D"/>
    <w:rsid w:val="00990121"/>
    <w:rsid w:val="00991836"/>
    <w:rsid w:val="00995BF2"/>
    <w:rsid w:val="009B0E2F"/>
    <w:rsid w:val="009B615E"/>
    <w:rsid w:val="009E5215"/>
    <w:rsid w:val="00A0719A"/>
    <w:rsid w:val="00A26234"/>
    <w:rsid w:val="00A35238"/>
    <w:rsid w:val="00A504B6"/>
    <w:rsid w:val="00A73D18"/>
    <w:rsid w:val="00A91036"/>
    <w:rsid w:val="00A92F7E"/>
    <w:rsid w:val="00AA5679"/>
    <w:rsid w:val="00AB0B1C"/>
    <w:rsid w:val="00AC3820"/>
    <w:rsid w:val="00AD5DC3"/>
    <w:rsid w:val="00AE38EC"/>
    <w:rsid w:val="00AE41B7"/>
    <w:rsid w:val="00AE42B3"/>
    <w:rsid w:val="00B1082A"/>
    <w:rsid w:val="00B17A27"/>
    <w:rsid w:val="00B40892"/>
    <w:rsid w:val="00B55881"/>
    <w:rsid w:val="00B600FB"/>
    <w:rsid w:val="00B6015D"/>
    <w:rsid w:val="00B62834"/>
    <w:rsid w:val="00BB2861"/>
    <w:rsid w:val="00BC0865"/>
    <w:rsid w:val="00BC133C"/>
    <w:rsid w:val="00BC7A4C"/>
    <w:rsid w:val="00BF05A5"/>
    <w:rsid w:val="00C02727"/>
    <w:rsid w:val="00C15F31"/>
    <w:rsid w:val="00C32350"/>
    <w:rsid w:val="00C342D7"/>
    <w:rsid w:val="00C349AD"/>
    <w:rsid w:val="00C62136"/>
    <w:rsid w:val="00C72EFF"/>
    <w:rsid w:val="00C74952"/>
    <w:rsid w:val="00C76836"/>
    <w:rsid w:val="00C80D8D"/>
    <w:rsid w:val="00CA0BDF"/>
    <w:rsid w:val="00CA5274"/>
    <w:rsid w:val="00CB4D8F"/>
    <w:rsid w:val="00CD32CC"/>
    <w:rsid w:val="00CE1694"/>
    <w:rsid w:val="00D23925"/>
    <w:rsid w:val="00D360DB"/>
    <w:rsid w:val="00D37D5E"/>
    <w:rsid w:val="00D53A2D"/>
    <w:rsid w:val="00D635A7"/>
    <w:rsid w:val="00D73591"/>
    <w:rsid w:val="00D90C00"/>
    <w:rsid w:val="00D95645"/>
    <w:rsid w:val="00DA5921"/>
    <w:rsid w:val="00DE5395"/>
    <w:rsid w:val="00E10E1B"/>
    <w:rsid w:val="00E22B42"/>
    <w:rsid w:val="00E27098"/>
    <w:rsid w:val="00E33383"/>
    <w:rsid w:val="00E369D0"/>
    <w:rsid w:val="00E36D01"/>
    <w:rsid w:val="00E374B5"/>
    <w:rsid w:val="00E44940"/>
    <w:rsid w:val="00E5090F"/>
    <w:rsid w:val="00E56A0A"/>
    <w:rsid w:val="00E57444"/>
    <w:rsid w:val="00E7242B"/>
    <w:rsid w:val="00E947FE"/>
    <w:rsid w:val="00EA06AB"/>
    <w:rsid w:val="00EB5171"/>
    <w:rsid w:val="00EB75FB"/>
    <w:rsid w:val="00EE0D11"/>
    <w:rsid w:val="00F06D5A"/>
    <w:rsid w:val="00F10886"/>
    <w:rsid w:val="00F122EA"/>
    <w:rsid w:val="00F13EC3"/>
    <w:rsid w:val="00F21EE0"/>
    <w:rsid w:val="00F24E22"/>
    <w:rsid w:val="00F319C6"/>
    <w:rsid w:val="00F33F4A"/>
    <w:rsid w:val="00F436E6"/>
    <w:rsid w:val="00F90091"/>
    <w:rsid w:val="00FA58B7"/>
    <w:rsid w:val="00FC5914"/>
    <w:rsid w:val="00FC717B"/>
    <w:rsid w:val="00FD534A"/>
    <w:rsid w:val="00FD65FF"/>
    <w:rsid w:val="00FD77DC"/>
    <w:rsid w:val="00FE66F7"/>
    <w:rsid w:val="00FE6A9E"/>
    <w:rsid w:val="00FF044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E8D954A"/>
  <w15:docId w15:val="{43E9F7DE-BE78-3743-A418-7B17FA569B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lang w:val="fr-FR"/>
    </w:rPr>
  </w:style>
  <w:style w:type="paragraph" w:styleId="Heading1">
    <w:name w:val="heading 1"/>
    <w:basedOn w:val="Normal"/>
    <w:next w:val="Normal"/>
    <w:link w:val="Heading1Char"/>
    <w:uiPriority w:val="9"/>
    <w:qFormat/>
    <w:rsid w:val="006A7E3D"/>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F411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3F411B"/>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91803"/>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91803"/>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91803"/>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791803"/>
    <w:rPr>
      <w:rFonts w:eastAsiaTheme="minorEastAsia"/>
      <w:color w:val="5A5A5A" w:themeColor="text1" w:themeTint="A5"/>
      <w:spacing w:val="15"/>
      <w:sz w:val="22"/>
      <w:szCs w:val="22"/>
    </w:rPr>
  </w:style>
  <w:style w:type="character" w:customStyle="1" w:styleId="Heading1Char">
    <w:name w:val="Heading 1 Char"/>
    <w:basedOn w:val="DefaultParagraphFont"/>
    <w:link w:val="Heading1"/>
    <w:uiPriority w:val="9"/>
    <w:rsid w:val="006A7E3D"/>
    <w:rPr>
      <w:rFonts w:asciiTheme="majorHAnsi" w:eastAsiaTheme="majorEastAsia" w:hAnsiTheme="majorHAnsi" w:cstheme="majorBidi"/>
      <w:color w:val="2F5496" w:themeColor="accent1" w:themeShade="BF"/>
      <w:sz w:val="32"/>
      <w:szCs w:val="32"/>
      <w:lang w:val="fr-FR"/>
    </w:rPr>
  </w:style>
  <w:style w:type="character" w:customStyle="1" w:styleId="Heading2Char">
    <w:name w:val="Heading 2 Char"/>
    <w:basedOn w:val="DefaultParagraphFont"/>
    <w:link w:val="Heading2"/>
    <w:uiPriority w:val="9"/>
    <w:rsid w:val="003F411B"/>
    <w:rPr>
      <w:rFonts w:asciiTheme="majorHAnsi" w:eastAsiaTheme="majorEastAsia" w:hAnsiTheme="majorHAnsi" w:cstheme="majorBidi"/>
      <w:color w:val="2F5496" w:themeColor="accent1" w:themeShade="BF"/>
      <w:sz w:val="26"/>
      <w:szCs w:val="26"/>
      <w:lang w:val="fr-FR"/>
    </w:rPr>
  </w:style>
  <w:style w:type="character" w:customStyle="1" w:styleId="Heading3Char">
    <w:name w:val="Heading 3 Char"/>
    <w:basedOn w:val="DefaultParagraphFont"/>
    <w:link w:val="Heading3"/>
    <w:uiPriority w:val="9"/>
    <w:rsid w:val="003F411B"/>
    <w:rPr>
      <w:rFonts w:asciiTheme="majorHAnsi" w:eastAsiaTheme="majorEastAsia" w:hAnsiTheme="majorHAnsi" w:cstheme="majorBidi"/>
      <w:color w:val="1F3763" w:themeColor="accent1" w:themeShade="7F"/>
      <w:lang w:val="fr-FR"/>
    </w:rPr>
  </w:style>
  <w:style w:type="paragraph" w:styleId="ListParagraph">
    <w:name w:val="List Paragraph"/>
    <w:basedOn w:val="Normal"/>
    <w:uiPriority w:val="34"/>
    <w:qFormat/>
    <w:rsid w:val="00D37D5E"/>
    <w:pPr>
      <w:ind w:left="720"/>
      <w:contextualSpacing/>
    </w:pPr>
  </w:style>
  <w:style w:type="character" w:styleId="Hyperlink">
    <w:name w:val="Hyperlink"/>
    <w:basedOn w:val="DefaultParagraphFont"/>
    <w:uiPriority w:val="99"/>
    <w:unhideWhenUsed/>
    <w:rsid w:val="00FD534A"/>
    <w:rPr>
      <w:color w:val="0563C1" w:themeColor="hyperlink"/>
      <w:u w:val="single"/>
    </w:rPr>
  </w:style>
  <w:style w:type="character" w:customStyle="1" w:styleId="UnresolvedMention1">
    <w:name w:val="Unresolved Mention1"/>
    <w:basedOn w:val="DefaultParagraphFont"/>
    <w:uiPriority w:val="99"/>
    <w:rsid w:val="00FD534A"/>
    <w:rPr>
      <w:color w:val="605E5C"/>
      <w:shd w:val="clear" w:color="auto" w:fill="E1DFDD"/>
    </w:rPr>
  </w:style>
  <w:style w:type="paragraph" w:styleId="Header">
    <w:name w:val="header"/>
    <w:basedOn w:val="Normal"/>
    <w:link w:val="HeaderChar"/>
    <w:uiPriority w:val="99"/>
    <w:unhideWhenUsed/>
    <w:rsid w:val="00C74952"/>
    <w:pPr>
      <w:tabs>
        <w:tab w:val="center" w:pos="4680"/>
        <w:tab w:val="right" w:pos="9360"/>
      </w:tabs>
    </w:pPr>
  </w:style>
  <w:style w:type="character" w:customStyle="1" w:styleId="HeaderChar">
    <w:name w:val="Header Char"/>
    <w:basedOn w:val="DefaultParagraphFont"/>
    <w:link w:val="Header"/>
    <w:uiPriority w:val="99"/>
    <w:rsid w:val="00C74952"/>
    <w:rPr>
      <w:lang w:val="fr-FR"/>
    </w:rPr>
  </w:style>
  <w:style w:type="paragraph" w:styleId="Footer">
    <w:name w:val="footer"/>
    <w:basedOn w:val="Normal"/>
    <w:link w:val="FooterChar"/>
    <w:uiPriority w:val="99"/>
    <w:unhideWhenUsed/>
    <w:rsid w:val="00C74952"/>
    <w:pPr>
      <w:tabs>
        <w:tab w:val="center" w:pos="4680"/>
        <w:tab w:val="right" w:pos="9360"/>
      </w:tabs>
    </w:pPr>
  </w:style>
  <w:style w:type="character" w:customStyle="1" w:styleId="FooterChar">
    <w:name w:val="Footer Char"/>
    <w:basedOn w:val="DefaultParagraphFont"/>
    <w:link w:val="Footer"/>
    <w:uiPriority w:val="99"/>
    <w:rsid w:val="00C74952"/>
    <w:rPr>
      <w:lang w:val="fr-FR"/>
    </w:rPr>
  </w:style>
  <w:style w:type="character" w:styleId="PageNumber">
    <w:name w:val="page number"/>
    <w:basedOn w:val="DefaultParagraphFont"/>
    <w:uiPriority w:val="99"/>
    <w:semiHidden/>
    <w:unhideWhenUsed/>
    <w:rsid w:val="00C74952"/>
  </w:style>
  <w:style w:type="paragraph" w:styleId="BalloonText">
    <w:name w:val="Balloon Text"/>
    <w:basedOn w:val="Normal"/>
    <w:link w:val="BalloonTextChar"/>
    <w:uiPriority w:val="99"/>
    <w:semiHidden/>
    <w:unhideWhenUsed/>
    <w:rsid w:val="008F2E3C"/>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F2E3C"/>
    <w:rPr>
      <w:rFonts w:ascii="Lucida Grande" w:hAnsi="Lucida Grande" w:cs="Lucida Grande"/>
      <w:sz w:val="18"/>
      <w:szCs w:val="18"/>
      <w:lang w:val="fr-FR"/>
    </w:rPr>
  </w:style>
  <w:style w:type="character" w:styleId="FollowedHyperlink">
    <w:name w:val="FollowedHyperlink"/>
    <w:basedOn w:val="DefaultParagraphFont"/>
    <w:uiPriority w:val="99"/>
    <w:semiHidden/>
    <w:unhideWhenUsed/>
    <w:rsid w:val="00B40892"/>
    <w:rPr>
      <w:color w:val="954F72" w:themeColor="followedHyperlink"/>
      <w:u w:val="single"/>
    </w:rPr>
  </w:style>
  <w:style w:type="character" w:styleId="UnresolvedMention">
    <w:name w:val="Unresolved Mention"/>
    <w:basedOn w:val="DefaultParagraphFont"/>
    <w:uiPriority w:val="99"/>
    <w:semiHidden/>
    <w:unhideWhenUsed/>
    <w:rsid w:val="00E574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kiwix.hotspot" TargetMode="External"/><Relationship Id="rId18" Type="http://schemas.openxmlformats.org/officeDocument/2006/relationships/image" Target="media/image5.png"/><Relationship Id="rId26" Type="http://schemas.openxmlformats.org/officeDocument/2006/relationships/image" Target="media/image12.png"/><Relationship Id="rId39" Type="http://schemas.openxmlformats.org/officeDocument/2006/relationships/image" Target="media/image22.png"/><Relationship Id="rId21" Type="http://schemas.openxmlformats.org/officeDocument/2006/relationships/image" Target="media/image8.png"/><Relationship Id="rId34" Type="http://schemas.openxmlformats.org/officeDocument/2006/relationships/image" Target="media/image19.jpg"/><Relationship Id="rId42" Type="http://schemas.openxmlformats.org/officeDocument/2006/relationships/hyperlink" Target="http://www.wikifundi.org/" TargetMode="External"/><Relationship Id="rId47"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4.png"/><Relationship Id="rId29"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download.kiwix.org/release/kiwix-hotspot/v2.0-rc13/" TargetMode="External"/><Relationship Id="rId24" Type="http://schemas.openxmlformats.org/officeDocument/2006/relationships/image" Target="media/image11.png"/><Relationship Id="rId32" Type="http://schemas.openxmlformats.org/officeDocument/2006/relationships/image" Target="media/image17.png"/><Relationship Id="rId37" Type="http://schemas.openxmlformats.org/officeDocument/2006/relationships/image" Target="media/image21.png"/><Relationship Id="rId40" Type="http://schemas.openxmlformats.org/officeDocument/2006/relationships/hyperlink" Target="https://www.aflatoun.org" TargetMode="External"/><Relationship Id="rId45"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image" Target="media/image14.png"/><Relationship Id="rId36" Type="http://schemas.openxmlformats.org/officeDocument/2006/relationships/image" Target="media/image20.png"/><Relationship Id="rId10" Type="http://schemas.openxmlformats.org/officeDocument/2006/relationships/hyperlink" Target="http://kiwix.hotspot/" TargetMode="External"/><Relationship Id="rId19" Type="http://schemas.openxmlformats.org/officeDocument/2006/relationships/image" Target="media/image6.png"/><Relationship Id="rId31" Type="http://schemas.openxmlformats.org/officeDocument/2006/relationships/image" Target="media/image16.png"/><Relationship Id="rId44" Type="http://schemas.openxmlformats.org/officeDocument/2006/relationships/hyperlink" Target="https://www.kiwix.org/" TargetMode="External"/><Relationship Id="rId4" Type="http://schemas.openxmlformats.org/officeDocument/2006/relationships/webSettings" Target="webSettings.xml"/><Relationship Id="rId9" Type="http://schemas.openxmlformats.org/officeDocument/2006/relationships/hyperlink" Target="https://www.balena.io/etcher/" TargetMode="External"/><Relationship Id="rId14" Type="http://schemas.openxmlformats.org/officeDocument/2006/relationships/hyperlink" Target="http://ecole.hotspot" TargetMode="External"/><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hyperlink" Target="mailto:contact@kiwix.org" TargetMode="External"/><Relationship Id="rId35" Type="http://schemas.openxmlformats.org/officeDocument/2006/relationships/hyperlink" Target="https://framagit.org/ideascube/pibox-installer/issues/new" TargetMode="External"/><Relationship Id="rId43" Type="http://schemas.openxmlformats.org/officeDocument/2006/relationships/image" Target="media/image24.png"/><Relationship Id="rId48" Type="http://schemas.openxmlformats.org/officeDocument/2006/relationships/theme" Target="theme/theme1.xml"/><Relationship Id="rId8" Type="http://schemas.openxmlformats.org/officeDocument/2006/relationships/hyperlink" Target="https://www.raspberrypi.org/products/" TargetMode="External"/><Relationship Id="rId3"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framagit.org/ideascube/pibox-installer/wikis/Keeping-Time" TargetMode="External"/><Relationship Id="rId25" Type="http://schemas.openxmlformats.org/officeDocument/2006/relationships/hyperlink" Target="http://download.kiwix.org/zim/" TargetMode="External"/><Relationship Id="rId33" Type="http://schemas.openxmlformats.org/officeDocument/2006/relationships/image" Target="media/image18.png"/><Relationship Id="rId38" Type="http://schemas.openxmlformats.org/officeDocument/2006/relationships/hyperlink" Target="https://www.khanacademy.org/" TargetMode="External"/><Relationship Id="rId46" Type="http://schemas.openxmlformats.org/officeDocument/2006/relationships/footer" Target="footer2.xml"/><Relationship Id="rId20" Type="http://schemas.openxmlformats.org/officeDocument/2006/relationships/image" Target="media/image7.png"/><Relationship Id="rId41"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67</TotalTime>
  <Pages>14</Pages>
  <Words>3168</Words>
  <Characters>18060</Characters>
  <Application>Microsoft Office Word</Application>
  <DocSecurity>0</DocSecurity>
  <Lines>150</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Renaud Gaudin</dc:creator>
  <cp:keywords/>
  <dc:description/>
  <cp:lastModifiedBy>Renaud Gaudin</cp:lastModifiedBy>
  <cp:revision>44</cp:revision>
  <cp:lastPrinted>2018-10-26T16:43:00Z</cp:lastPrinted>
  <dcterms:created xsi:type="dcterms:W3CDTF">2018-10-26T16:43:00Z</dcterms:created>
  <dcterms:modified xsi:type="dcterms:W3CDTF">2019-02-12T10:44:00Z</dcterms:modified>
</cp:coreProperties>
</file>